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F2C0" w14:textId="3861FF04" w:rsidR="002611BF" w:rsidRPr="002611BF" w:rsidRDefault="002611BF" w:rsidP="002611BF">
      <w:pPr>
        <w:spacing w:before="146"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UCHWAŁA Nr ……./……/202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4</w:t>
      </w:r>
    </w:p>
    <w:p w14:paraId="7D0F8923" w14:textId="77777777" w:rsidR="002611BF" w:rsidRPr="002611BF" w:rsidRDefault="002611BF" w:rsidP="002611B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RADY GMINY OSIEK</w:t>
      </w:r>
    </w:p>
    <w:p w14:paraId="580CF84D" w14:textId="236692F4" w:rsidR="002611BF" w:rsidRPr="002611BF" w:rsidRDefault="002611BF" w:rsidP="002611BF">
      <w:pPr>
        <w:spacing w:before="80"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30</w:t>
      </w:r>
      <w:r w:rsidRPr="002611BF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grudnia</w:t>
      </w:r>
      <w:r w:rsidRPr="002611BF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4</w:t>
      </w:r>
      <w:r w:rsidRPr="002611BF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r.</w:t>
      </w:r>
    </w:p>
    <w:p w14:paraId="049E9418" w14:textId="77777777" w:rsidR="002611BF" w:rsidRPr="002611BF" w:rsidRDefault="002611BF" w:rsidP="002611BF">
      <w:pPr>
        <w:spacing w:before="80" w:after="0" w:line="276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w sprawie ustalenia stawki opłaty za gospodarowanie odpadami komunalnymi</w:t>
      </w:r>
    </w:p>
    <w:p w14:paraId="52A40255" w14:textId="69E54EAE" w:rsidR="002611BF" w:rsidRPr="002611BF" w:rsidRDefault="002611BF" w:rsidP="002611BF">
      <w:pPr>
        <w:spacing w:before="80" w:after="240" w:line="276" w:lineRule="auto"/>
        <w:jc w:val="center"/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Na podstawie </w:t>
      </w:r>
      <w:r w:rsidRPr="002611BF">
        <w:rPr>
          <w:rFonts w:ascii="Times New Roman" w:eastAsia="Calibri" w:hAnsi="Times New Roman" w:cs="Times New Roman"/>
          <w:i/>
          <w:iCs/>
          <w:color w:val="1B1B1B"/>
          <w:kern w:val="0"/>
          <w:lang w:eastAsia="pl-PL"/>
          <w14:ligatures w14:val="none"/>
        </w:rPr>
        <w:t>art. 18 ust. 2 pkt. 15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</w:t>
      </w:r>
      <w:r w:rsidRPr="002611BF">
        <w:rPr>
          <w:rFonts w:ascii="Times New Roman" w:eastAsia="Calibri" w:hAnsi="Times New Roman" w:cs="Times New Roman"/>
          <w:i/>
          <w:iCs/>
          <w:color w:val="1B1B1B"/>
          <w:kern w:val="0"/>
          <w:lang w:eastAsia="pl-PL"/>
          <w14:ligatures w14:val="none"/>
        </w:rPr>
        <w:t>art. 40 ust. 1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</w:t>
      </w:r>
      <w:r w:rsidRPr="002611BF">
        <w:rPr>
          <w:rFonts w:ascii="Times New Roman" w:eastAsia="Calibri" w:hAnsi="Times New Roman" w:cs="Times New Roman"/>
          <w:i/>
          <w:iCs/>
          <w:color w:val="1B1B1B"/>
          <w:kern w:val="0"/>
          <w:lang w:eastAsia="pl-PL"/>
          <w14:ligatures w14:val="none"/>
        </w:rPr>
        <w:t>art. 41 ust. 1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i art. 42 ustawy z dnia 8 marca 1990 r. o samorządzie gminnym (Dz. U. z 202</w:t>
      </w:r>
      <w:r w:rsidR="00B745D5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4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r. poz. </w:t>
      </w:r>
      <w:r w:rsidR="00B745D5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1465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z późn. zm.) oraz  </w:t>
      </w:r>
      <w:r w:rsidRPr="002611BF">
        <w:rPr>
          <w:rFonts w:ascii="Times New Roman" w:eastAsia="Calibri" w:hAnsi="Times New Roman" w:cs="Times New Roman"/>
          <w:i/>
          <w:iCs/>
          <w:color w:val="1B1B1B"/>
          <w:kern w:val="0"/>
          <w:lang w:eastAsia="pl-PL"/>
          <w14:ligatures w14:val="none"/>
        </w:rPr>
        <w:t>art. 6j ust. 1 pkt. 1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</w:t>
      </w:r>
      <w:r w:rsidRPr="002611BF">
        <w:rPr>
          <w:rFonts w:ascii="Times New Roman" w:eastAsia="Calibri" w:hAnsi="Times New Roman" w:cs="Times New Roman"/>
          <w:i/>
          <w:iCs/>
          <w:color w:val="1B1B1B"/>
          <w:kern w:val="0"/>
          <w:lang w:eastAsia="pl-PL"/>
          <w14:ligatures w14:val="none"/>
        </w:rPr>
        <w:t>art. 6k ust. 1 pkt. 1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 </w:t>
      </w:r>
      <w:r w:rsidRPr="002611BF">
        <w:rPr>
          <w:rFonts w:ascii="Times New Roman" w:eastAsia="Calibri" w:hAnsi="Times New Roman" w:cs="Times New Roman"/>
          <w:i/>
          <w:iCs/>
          <w:color w:val="1B1B1B"/>
          <w:kern w:val="0"/>
          <w:lang w:eastAsia="pl-PL"/>
          <w14:ligatures w14:val="none"/>
        </w:rPr>
        <w:t>ust. 2a pkt. 1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i  ust. 3 ustawy z dnia 13 września 1996 r. o utrzymaniu czystości i porządku w gminach (Dz. U. z 202</w:t>
      </w:r>
      <w:r w:rsidR="00417FD3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4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r. poz. </w:t>
      </w:r>
      <w:r w:rsidR="00417FD3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399</w:t>
      </w:r>
      <w:r w:rsidRPr="002611B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z późn. zm.);</w:t>
      </w:r>
    </w:p>
    <w:p w14:paraId="78FA57C2" w14:textId="77777777" w:rsidR="002611BF" w:rsidRPr="002611BF" w:rsidRDefault="002611BF" w:rsidP="002611BF">
      <w:pPr>
        <w:spacing w:before="80" w:after="240" w:line="276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Rada Gminy Osiek uchwala, co następuje:</w:t>
      </w:r>
    </w:p>
    <w:p w14:paraId="3705A85C" w14:textId="77777777" w:rsidR="002611BF" w:rsidRPr="002611BF" w:rsidRDefault="002611BF" w:rsidP="002611BF">
      <w:pPr>
        <w:spacing w:before="26" w:after="0" w:line="276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§  1.</w:t>
      </w:r>
    </w:p>
    <w:p w14:paraId="6F18A710" w14:textId="77777777" w:rsidR="002611BF" w:rsidRPr="002611BF" w:rsidRDefault="002611BF" w:rsidP="002611BF">
      <w:pPr>
        <w:spacing w:before="26"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1.  Ustala się stawkę opłaty za gospodarowanie odpadami komunalnymi od właścicieli nieruchomości, na których zamieszkują mieszkańcy, 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jeżeli odpady komunalne są zbierane i odbierane w sposób selektywny, 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w wysokości </w:t>
      </w: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………. zł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miesięcznie od osoby zamieszkującej daną nieruchomość.</w:t>
      </w:r>
    </w:p>
    <w:p w14:paraId="1FCE0242" w14:textId="77777777" w:rsidR="002611BF" w:rsidRPr="002611BF" w:rsidRDefault="002611BF" w:rsidP="002611BF">
      <w:pPr>
        <w:spacing w:before="26" w:after="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D3951C1" w14:textId="77777777" w:rsidR="002611BF" w:rsidRPr="002611BF" w:rsidRDefault="002611BF" w:rsidP="002611BF">
      <w:pPr>
        <w:spacing w:before="26"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2.  Określa się podwyższoną stawkę opłaty za gospodarowanie odpadami komunalnymi, jeżeli właściciel nieruchomości nie wypełnia obowiązku zbierania odpadów komunalnych w sposób selektywny, w wysokości </w:t>
      </w: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……... zł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miesięcznie od osoby zamieszkującej daną nieruchomość.</w:t>
      </w:r>
    </w:p>
    <w:p w14:paraId="5B02204B" w14:textId="77777777" w:rsidR="002611BF" w:rsidRPr="002611BF" w:rsidRDefault="002611BF" w:rsidP="002611BF">
      <w:pPr>
        <w:spacing w:before="26" w:after="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B9DCC83" w14:textId="77777777" w:rsidR="002611BF" w:rsidRPr="002611BF" w:rsidRDefault="002611BF" w:rsidP="002611BF">
      <w:pPr>
        <w:spacing w:before="26" w:after="0" w:line="276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§  2.</w:t>
      </w:r>
    </w:p>
    <w:p w14:paraId="6FBBB3AD" w14:textId="34D7B197" w:rsidR="002611BF" w:rsidRPr="002611BF" w:rsidRDefault="002611BF" w:rsidP="002611BF">
      <w:pPr>
        <w:spacing w:before="26"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Traci moc </w:t>
      </w:r>
      <w:r w:rsidRPr="002611BF">
        <w:rPr>
          <w:rFonts w:ascii="Times New Roman" w:eastAsia="Calibri" w:hAnsi="Times New Roman" w:cs="Times New Roman"/>
          <w:color w:val="1B1B1B"/>
          <w:kern w:val="0"/>
          <w:lang w:eastAsia="pl-PL"/>
          <w14:ligatures w14:val="none"/>
        </w:rPr>
        <w:t>Uchwała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Nr X</w:t>
      </w:r>
      <w:r w:rsidR="001C1B5C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LIV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/</w:t>
      </w:r>
      <w:r w:rsidR="001C1B5C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271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/202</w:t>
      </w:r>
      <w:r w:rsidR="001C1B5C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3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Rady Gminy Osiek z dnia 2</w:t>
      </w:r>
      <w:r w:rsidR="001C1B5C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5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1C1B5C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lipca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202</w:t>
      </w:r>
      <w:r w:rsidR="001C1B5C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3</w:t>
      </w: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r. w sprawie ustalenia wysokości opłaty za gospodarowanie odpadami komunalnymi.</w:t>
      </w:r>
    </w:p>
    <w:p w14:paraId="0EE8D7E1" w14:textId="77777777" w:rsidR="002611BF" w:rsidRPr="002611BF" w:rsidRDefault="002611BF" w:rsidP="002611BF">
      <w:pPr>
        <w:spacing w:before="26" w:after="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5AE9919" w14:textId="77777777" w:rsidR="002611BF" w:rsidRPr="002611BF" w:rsidRDefault="002611BF" w:rsidP="002611BF">
      <w:pPr>
        <w:spacing w:before="26" w:after="0" w:line="276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§  3.</w:t>
      </w:r>
    </w:p>
    <w:p w14:paraId="66341D0F" w14:textId="77777777" w:rsidR="002611BF" w:rsidRPr="002611BF" w:rsidRDefault="002611BF" w:rsidP="002611BF">
      <w:pPr>
        <w:spacing w:before="26"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Wykonanie uchwały powierza się Wójtowi Gminy Osiek.</w:t>
      </w:r>
    </w:p>
    <w:p w14:paraId="784BC580" w14:textId="77777777" w:rsidR="002611BF" w:rsidRPr="002611BF" w:rsidRDefault="002611BF" w:rsidP="002611BF">
      <w:pPr>
        <w:spacing w:before="26" w:after="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DE4C5C6" w14:textId="77777777" w:rsidR="002611BF" w:rsidRPr="002611BF" w:rsidRDefault="002611BF" w:rsidP="002611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§  4.</w:t>
      </w:r>
    </w:p>
    <w:p w14:paraId="1C840397" w14:textId="6E46DA08" w:rsidR="002611BF" w:rsidRPr="002611BF" w:rsidRDefault="002611BF" w:rsidP="002611BF">
      <w:pPr>
        <w:spacing w:before="26" w:after="24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Uchwała podlega ogłoszeniu w Dzienniku Urzędowym Województwa Kujawsko- Pomorskiego i wchodzi w życie z dniem 1 </w:t>
      </w:r>
      <w:r w:rsidR="00DD668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5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r.</w:t>
      </w:r>
    </w:p>
    <w:p w14:paraId="0F8A7659" w14:textId="77777777" w:rsidR="002611BF" w:rsidRPr="002611BF" w:rsidRDefault="002611BF" w:rsidP="002611BF">
      <w:pPr>
        <w:spacing w:before="26" w:after="24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DEAFA8A" w14:textId="77777777" w:rsidR="002611BF" w:rsidRPr="002611BF" w:rsidRDefault="002611BF" w:rsidP="002611BF">
      <w:pPr>
        <w:spacing w:before="26" w:after="24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A9A618A" w14:textId="77777777" w:rsidR="002611BF" w:rsidRPr="002611BF" w:rsidRDefault="002611BF" w:rsidP="002611BF">
      <w:pPr>
        <w:spacing w:before="26" w:after="24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F9CCA12" w14:textId="77777777" w:rsidR="002611BF" w:rsidRPr="002611BF" w:rsidRDefault="002611BF" w:rsidP="002611BF">
      <w:pPr>
        <w:spacing w:before="26" w:after="24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D00CD55" w14:textId="77777777" w:rsidR="002611BF" w:rsidRPr="002611BF" w:rsidRDefault="002611BF" w:rsidP="002611BF">
      <w:pPr>
        <w:spacing w:before="26" w:after="24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2D229F2" w14:textId="77777777" w:rsidR="002611BF" w:rsidRPr="002611BF" w:rsidRDefault="002611BF" w:rsidP="002611BF">
      <w:pPr>
        <w:spacing w:before="26" w:after="24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39FEA40" w14:textId="77777777" w:rsidR="002611BF" w:rsidRPr="002611BF" w:rsidRDefault="002611BF" w:rsidP="002611BF">
      <w:pPr>
        <w:spacing w:before="26" w:after="24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UZASADNIENIE</w:t>
      </w:r>
    </w:p>
    <w:p w14:paraId="38EA8214" w14:textId="77777777" w:rsidR="002611BF" w:rsidRPr="002611BF" w:rsidRDefault="002611BF" w:rsidP="002611BF">
      <w:pPr>
        <w:spacing w:before="26" w:after="240" w:line="27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78D082B" w14:textId="1FC9B480" w:rsidR="002611BF" w:rsidRPr="002611BF" w:rsidRDefault="002611BF" w:rsidP="002611BF">
      <w:pPr>
        <w:spacing w:before="26" w:after="240" w:line="276" w:lineRule="auto"/>
        <w:ind w:firstLine="708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zmieniając metody ustalenia opłaty za gospodarowanie odpadami komunalnymi, ustala się stawkę tej opłaty oraz określa podwyższoną stawkę, jeżeli właściciel nieruchomości nie wypełnia obowiązku zbierania odpadów komunalnych w sposób selektywny. Zgodnie z art. 6k ust. 2 ustawy z dnia 13 września 1996 r. o utrzymaniu czystości i porządku w gminach, ustalając stawkę opłaty za gospodarowanie odpadami komunalnymi, wzięto pod uwagę: liczbę mieszkańców zamieszkujących gminę Osiek, ilość wytwarzanych na terenie gminy odpadów komunalnych oraz  koszty funkcjonowania systemu gospodarowania odpadami komunalnymi. Jednocześnie, w oparciu o art. 6k ust. 2a pkt 1 ustawy  z dnia 13 września 1996 r. o utrzymaniu czystości i porządku w gminach, stawkę opłaty ustalono w wysokości nie wyższej niż maksymalne stawki opłat, które za odpady komunalne zbierane i odbierane w sposób selektywny wynoszą za miesiąc 2% przeciętnego miesięcznego dochodu rozporządzalnego na 1 osobę ogółem - za mieszkańca. Z obwieszczenia Prezesa Głównego Urzędu Statystycznego z dnia 28 marca 202</w:t>
      </w:r>
      <w:r w:rsidR="005F4F9C">
        <w:rPr>
          <w:rFonts w:ascii="Times New Roman" w:eastAsia="Calibri" w:hAnsi="Times New Roman" w:cs="Times New Roman"/>
          <w:kern w:val="0"/>
          <w:lang w:eastAsia="pl-PL"/>
          <w14:ligatures w14:val="none"/>
        </w:rPr>
        <w:t>4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r. w sprawie przeciętnego miesięcznego dochodu rozporządzalnego na 1 osobę ogółem w 202</w:t>
      </w:r>
      <w:r w:rsidR="005F4F9C">
        <w:rPr>
          <w:rFonts w:ascii="Times New Roman" w:eastAsia="Calibri" w:hAnsi="Times New Roman" w:cs="Times New Roman"/>
          <w:kern w:val="0"/>
          <w:lang w:eastAsia="pl-PL"/>
          <w14:ligatures w14:val="none"/>
        </w:rPr>
        <w:t>3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r. wynika, że przeciętny miesięczny dochód rozporządzalny na 1 osobę ogółem w 202</w:t>
      </w:r>
      <w:r w:rsidR="005F4F9C">
        <w:rPr>
          <w:rFonts w:ascii="Times New Roman" w:eastAsia="Calibri" w:hAnsi="Times New Roman" w:cs="Times New Roman"/>
          <w:kern w:val="0"/>
          <w:lang w:eastAsia="pl-PL"/>
          <w14:ligatures w14:val="none"/>
        </w:rPr>
        <w:t>3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r. wyniósł 2</w:t>
      </w:r>
      <w:r w:rsidR="005F4F9C">
        <w:rPr>
          <w:rFonts w:ascii="Times New Roman" w:eastAsia="Calibri" w:hAnsi="Times New Roman" w:cs="Times New Roman"/>
          <w:kern w:val="0"/>
          <w:lang w:eastAsia="pl-PL"/>
          <w14:ligatures w14:val="none"/>
        </w:rPr>
        <w:t>.678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>,</w:t>
      </w:r>
      <w:r w:rsidR="005F4F9C">
        <w:rPr>
          <w:rFonts w:ascii="Times New Roman" w:eastAsia="Calibri" w:hAnsi="Times New Roman" w:cs="Times New Roman"/>
          <w:kern w:val="0"/>
          <w:lang w:eastAsia="pl-PL"/>
          <w14:ligatures w14:val="none"/>
        </w:rPr>
        <w:t>30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zł. Stawka opłaty w wysokości </w:t>
      </w:r>
      <w:r w:rsidRPr="002611B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……….. zł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nie przekracza zatem 2% z 2.</w:t>
      </w:r>
      <w:r w:rsidR="005F4F9C">
        <w:rPr>
          <w:rFonts w:ascii="Times New Roman" w:eastAsia="Calibri" w:hAnsi="Times New Roman" w:cs="Times New Roman"/>
          <w:kern w:val="0"/>
          <w:lang w:eastAsia="pl-PL"/>
          <w14:ligatures w14:val="none"/>
        </w:rPr>
        <w:t>678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>,</w:t>
      </w:r>
      <w:r w:rsidR="005F4F9C">
        <w:rPr>
          <w:rFonts w:ascii="Times New Roman" w:eastAsia="Calibri" w:hAnsi="Times New Roman" w:cs="Times New Roman"/>
          <w:kern w:val="0"/>
          <w:lang w:eastAsia="pl-PL"/>
          <w14:ligatures w14:val="none"/>
        </w:rPr>
        <w:t>30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zł, tj. </w:t>
      </w:r>
      <w:r w:rsidR="005F4F9C">
        <w:rPr>
          <w:rFonts w:ascii="Times New Roman" w:eastAsia="Calibri" w:hAnsi="Times New Roman" w:cs="Times New Roman"/>
          <w:kern w:val="0"/>
          <w:lang w:eastAsia="pl-PL"/>
          <w14:ligatures w14:val="none"/>
        </w:rPr>
        <w:t>53,56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zł. </w:t>
      </w:r>
    </w:p>
    <w:p w14:paraId="187F175D" w14:textId="77777777" w:rsidR="002611BF" w:rsidRPr="002611BF" w:rsidRDefault="002611BF" w:rsidP="002611BF">
      <w:pPr>
        <w:spacing w:before="26" w:after="240" w:line="276" w:lineRule="auto"/>
        <w:ind w:firstLine="708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Przepis art. 6k ust. 3 ustawy z dnia 13 września 1996 r. o utrzymaniu czystości i porządku w gminach, wymaga natomiast by rada gminy określiła stawki opłaty podwyższonej za gospodarowanie odpadami komunalnymi, jeżeli właściciel nieruchomości nie wypełnia obowiązku zbierania odpadów komunalnych w sposób selektywny, wysokości nie niższej niż dwukrotna wysokość i nie wyższej niż czterokrotna wysokość stawki opłaty za gospodarowanie odpadami komunalnymi. Podwyższona stawka </w:t>
      </w:r>
      <w:r w:rsidRPr="002611B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………. zł</w:t>
      </w: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mieści się w przedziale  ……… zł –……. zł. </w:t>
      </w:r>
    </w:p>
    <w:p w14:paraId="5EB01809" w14:textId="77777777" w:rsidR="002611BF" w:rsidRPr="002611BF" w:rsidRDefault="002611BF" w:rsidP="002611BF">
      <w:pPr>
        <w:spacing w:before="26" w:after="240" w:line="276" w:lineRule="auto"/>
        <w:ind w:firstLine="708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Zgodnie z art. 6r ust.2 ustawy z dnia 13 września 1996 r. o utrzymaniu czystości i porządku w gminach z pobranych opłat za gospodarowanie odpadami komunalnymi pokryte zostaną koszty funkcjonowania systemu gospodarowania odpadami komunalnymi, które obejmują koszty: </w:t>
      </w:r>
    </w:p>
    <w:p w14:paraId="2496F587" w14:textId="77777777" w:rsidR="002611BF" w:rsidRPr="002611BF" w:rsidRDefault="002611BF" w:rsidP="002611BF">
      <w:pPr>
        <w:spacing w:before="26" w:after="240" w:line="276" w:lineRule="auto"/>
        <w:ind w:left="708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1) odbierania, transportu, zbierania, odzysku i unieszkodliwiania odpadów komunalnych; </w:t>
      </w:r>
    </w:p>
    <w:p w14:paraId="4E55F0DE" w14:textId="77777777" w:rsidR="002611BF" w:rsidRPr="002611BF" w:rsidRDefault="002611BF" w:rsidP="002611BF">
      <w:pPr>
        <w:spacing w:before="26" w:after="240" w:line="276" w:lineRule="auto"/>
        <w:ind w:left="708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2) utrzymania punktu selektywnego zbierania odpadów komunalnych; </w:t>
      </w:r>
    </w:p>
    <w:p w14:paraId="520650A9" w14:textId="77777777" w:rsidR="002611BF" w:rsidRPr="002611BF" w:rsidRDefault="002611BF" w:rsidP="002611BF">
      <w:pPr>
        <w:spacing w:before="26" w:after="240" w:line="276" w:lineRule="auto"/>
        <w:ind w:left="708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3) obsługi administracyjnej tego systemu; </w:t>
      </w:r>
    </w:p>
    <w:p w14:paraId="57513F55" w14:textId="77777777" w:rsidR="002611BF" w:rsidRPr="002611BF" w:rsidRDefault="002611BF" w:rsidP="002611BF">
      <w:pPr>
        <w:spacing w:before="26" w:after="240" w:line="276" w:lineRule="auto"/>
        <w:ind w:firstLine="708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>4) edukacji ekologicznej w zakresie prawidłowego postępowania z odpadami komunalnymi.</w:t>
      </w:r>
    </w:p>
    <w:p w14:paraId="07135587" w14:textId="304D26ED" w:rsidR="00262B92" w:rsidRPr="00394278" w:rsidRDefault="002611BF" w:rsidP="00394278">
      <w:pPr>
        <w:spacing w:after="200" w:line="276" w:lineRule="auto"/>
        <w:ind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611BF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powyższe na uwadze, podjęcie przedmiotowej uchwały uznaje się za zasadne.</w:t>
      </w:r>
    </w:p>
    <w:sectPr w:rsidR="00262B92" w:rsidRPr="003942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F8D41" w14:textId="77777777" w:rsidR="008F49F2" w:rsidRDefault="008F49F2" w:rsidP="002611BF">
      <w:pPr>
        <w:spacing w:after="0" w:line="240" w:lineRule="auto"/>
      </w:pPr>
      <w:r>
        <w:separator/>
      </w:r>
    </w:p>
  </w:endnote>
  <w:endnote w:type="continuationSeparator" w:id="0">
    <w:p w14:paraId="4B7FB325" w14:textId="77777777" w:rsidR="008F49F2" w:rsidRDefault="008F49F2" w:rsidP="0026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3AFB" w14:textId="77777777" w:rsidR="008F49F2" w:rsidRDefault="008F49F2" w:rsidP="002611BF">
      <w:pPr>
        <w:spacing w:after="0" w:line="240" w:lineRule="auto"/>
      </w:pPr>
      <w:r>
        <w:separator/>
      </w:r>
    </w:p>
  </w:footnote>
  <w:footnote w:type="continuationSeparator" w:id="0">
    <w:p w14:paraId="24990165" w14:textId="77777777" w:rsidR="008F49F2" w:rsidRDefault="008F49F2" w:rsidP="0026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DA69" w14:textId="3DA7237B" w:rsidR="002611BF" w:rsidRPr="002611BF" w:rsidRDefault="002611BF" w:rsidP="002611BF">
    <w:pPr>
      <w:pStyle w:val="Nagwek"/>
      <w:jc w:val="right"/>
      <w:rPr>
        <w:i/>
        <w:iCs/>
      </w:rPr>
    </w:pPr>
    <w:r w:rsidRPr="002611BF">
      <w:rPr>
        <w:i/>
        <w:iCs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A1"/>
    <w:rsid w:val="001C1B5C"/>
    <w:rsid w:val="002510EF"/>
    <w:rsid w:val="002611BF"/>
    <w:rsid w:val="00262B92"/>
    <w:rsid w:val="00394278"/>
    <w:rsid w:val="00417FD3"/>
    <w:rsid w:val="005F4F9C"/>
    <w:rsid w:val="008D5D0D"/>
    <w:rsid w:val="008F49F2"/>
    <w:rsid w:val="00B745D5"/>
    <w:rsid w:val="00BC7A5E"/>
    <w:rsid w:val="00C419A1"/>
    <w:rsid w:val="00DD6680"/>
    <w:rsid w:val="00E0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81EC"/>
  <w15:chartTrackingRefBased/>
  <w15:docId w15:val="{A780B20B-36F6-490F-AAE0-E9127E6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BF"/>
  </w:style>
  <w:style w:type="paragraph" w:styleId="Stopka">
    <w:name w:val="footer"/>
    <w:basedOn w:val="Normalny"/>
    <w:link w:val="StopkaZnak"/>
    <w:uiPriority w:val="99"/>
    <w:unhideWhenUsed/>
    <w:rsid w:val="0026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SzymanskaA</dc:creator>
  <cp:keywords/>
  <dc:description/>
  <cp:lastModifiedBy>SzymanskaA</cp:lastModifiedBy>
  <cp:revision>10</cp:revision>
  <dcterms:created xsi:type="dcterms:W3CDTF">2024-12-17T13:17:00Z</dcterms:created>
  <dcterms:modified xsi:type="dcterms:W3CDTF">2024-12-18T08:41:00Z</dcterms:modified>
</cp:coreProperties>
</file>