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hAnsiTheme="majorHAnsi" w:cstheme="majorHAnsi"/>
          <w:sz w:val="22"/>
          <w:szCs w:val="22"/>
        </w:rPr>
        <w:id w:val="1666118107"/>
        <w:docPartObj>
          <w:docPartGallery w:val="Cover Pages"/>
          <w:docPartUnique/>
        </w:docPartObj>
      </w:sdtPr>
      <w:sdtEndPr>
        <w:rPr>
          <w:rFonts w:eastAsiaTheme="majorEastAsia"/>
          <w:caps/>
          <w:color w:val="4472C4" w:themeColor="accent1"/>
          <w:lang w:eastAsia="pl-PL"/>
        </w:rPr>
      </w:sdtEndPr>
      <w:sdtContent>
        <w:p w14:paraId="53B603DC" w14:textId="305904AB" w:rsidR="004B1CCA" w:rsidRPr="00A630E7" w:rsidRDefault="004B1CCA" w:rsidP="00A630E7">
          <w:pPr>
            <w:pStyle w:val="Bezodstpw"/>
            <w:spacing w:before="120" w:line="360" w:lineRule="auto"/>
            <w:rPr>
              <w:rFonts w:asciiTheme="majorHAnsi" w:hAnsiTheme="majorHAnsi" w:cstheme="majorHAnsi"/>
              <w:sz w:val="22"/>
              <w:szCs w:val="22"/>
            </w:rPr>
          </w:pPr>
          <w:r w:rsidRPr="00A630E7">
            <w:rPr>
              <w:rFonts w:asciiTheme="majorHAnsi" w:hAnsiTheme="majorHAnsi" w:cstheme="majorHAnsi"/>
              <w:noProof/>
              <w:sz w:val="22"/>
              <w:szCs w:val="22"/>
            </w:rPr>
            <mc:AlternateContent>
              <mc:Choice Requires="wpg">
                <w:drawing>
                  <wp:anchor distT="0" distB="0" distL="114300" distR="114300" simplePos="0" relativeHeight="251659264" behindDoc="1" locked="0" layoutInCell="1" allowOverlap="1" wp14:anchorId="08BEF2BB" wp14:editId="2072A15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a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Prostokąt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ięcioką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2C379" w14:textId="645DBB2A" w:rsidR="004B1CCA" w:rsidRDefault="004B1CCA">
                                  <w:pPr>
                                    <w:pStyle w:val="Bezodstpw"/>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a 5"/>
                            <wpg:cNvGrpSpPr/>
                            <wpg:grpSpPr>
                              <a:xfrm>
                                <a:off x="76200" y="4210050"/>
                                <a:ext cx="2057400" cy="4910328"/>
                                <a:chOff x="80645" y="4211812"/>
                                <a:chExt cx="1306273" cy="3121026"/>
                              </a:xfrm>
                            </wpg:grpSpPr>
                            <wpg:grpSp>
                              <wpg:cNvPr id="6" name="Grupa 6"/>
                              <wpg:cNvGrpSpPr>
                                <a:grpSpLocks noChangeAspect="1"/>
                              </wpg:cNvGrpSpPr>
                              <wpg:grpSpPr>
                                <a:xfrm>
                                  <a:off x="141062" y="4211812"/>
                                  <a:ext cx="1047750" cy="3121026"/>
                                  <a:chOff x="141062" y="4211812"/>
                                  <a:chExt cx="1047750" cy="3121026"/>
                                </a:xfrm>
                              </wpg:grpSpPr>
                              <wps:wsp>
                                <wps:cNvPr id="20" name="Dowolny kształt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Dowolny kształt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Dowolny kształt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Dowolny kształt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Dowolny kształt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Dowolny kształt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Dowolny kształt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Dowolny kształt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Dowolny kształt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Dowolny kształt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Dowolny kształt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Dowolny kształt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a 7"/>
                              <wpg:cNvGrpSpPr>
                                <a:grpSpLocks noChangeAspect="1"/>
                              </wpg:cNvGrpSpPr>
                              <wpg:grpSpPr>
                                <a:xfrm>
                                  <a:off x="80645" y="4826972"/>
                                  <a:ext cx="1306273" cy="2505863"/>
                                  <a:chOff x="80645" y="4649964"/>
                                  <a:chExt cx="874712" cy="1677988"/>
                                </a:xfrm>
                              </wpg:grpSpPr>
                              <wps:wsp>
                                <wps:cNvPr id="8" name="Dowolny kształt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Dowolny kształt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Dowolny kształt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Dowolny kształt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Dowolny kształt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Dowolny kształt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Dowolny kształt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Dowolny kształt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Dowolny kształt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Dowolny kształt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Dowolny kształt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8BEF2BB" id="Grupa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">
                    <v:rect id="Prostokąt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p w14:paraId="2652C379" w14:textId="645DBB2A" w:rsidR="004B1CCA" w:rsidRDefault="004B1CCA">
                            <w:pPr>
                              <w:pStyle w:val="Bezodstpw"/>
                              <w:jc w:val="right"/>
                              <w:rPr>
                                <w:color w:val="FFFFFF" w:themeColor="background1"/>
                                <w:sz w:val="28"/>
                                <w:szCs w:val="28"/>
                              </w:rPr>
                            </w:pPr>
                          </w:p>
                        </w:txbxContent>
                      </v:textbox>
                    </v:shape>
                    <v:group id="Grupa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a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Dowolny kształt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Dowolny kształt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Dowolny kształt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Dowolny kształt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Dowolny kształt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Dowolny kształt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Dowolny kształt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Dowolny kształt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a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Dowolny kształt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Dowolny kształt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Dowolny kształt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Dowolny kształt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Dowolny kształt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Dowolny kształt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Dowolny kształt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Dowolny kształt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A630E7">
            <w:rPr>
              <w:rFonts w:asciiTheme="majorHAnsi" w:hAnsiTheme="majorHAnsi" w:cstheme="majorHAnsi"/>
              <w:noProof/>
              <w:sz w:val="22"/>
              <w:szCs w:val="22"/>
            </w:rPr>
            <mc:AlternateContent>
              <mc:Choice Requires="wps">
                <w:drawing>
                  <wp:anchor distT="0" distB="0" distL="114300" distR="114300" simplePos="0" relativeHeight="251661312" behindDoc="0" locked="0" layoutInCell="1" allowOverlap="1" wp14:anchorId="68A3486F" wp14:editId="5B1ECA60">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Pole tekstowe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420BD" w14:textId="1E406117" w:rsidR="004B1CCA" w:rsidRDefault="004B1CCA" w:rsidP="004B1CCA">
                                <w:pPr>
                                  <w:pStyle w:val="Bezodstpw"/>
                                  <w:jc w:val="center"/>
                                  <w:rPr>
                                    <w:color w:val="595959" w:themeColor="text1" w:themeTint="A6"/>
                                  </w:rPr>
                                </w:pPr>
                                <w:r>
                                  <w:rPr>
                                    <w:color w:val="595959" w:themeColor="text1" w:themeTint="A6"/>
                                  </w:rPr>
                                  <w:t>maj 2025 , Osiek</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8A3486F" id="_x0000_t202" coordsize="21600,21600" o:spt="202" path="m,l,21600r21600,l21600,xe">
                    <v:stroke joinstyle="miter"/>
                    <v:path gradientshapeok="t" o:connecttype="rect"/>
                  </v:shapetype>
                  <v:shape id="Pole tekstowe 28"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83420BD" w14:textId="1E406117" w:rsidR="004B1CCA" w:rsidRDefault="004B1CCA" w:rsidP="004B1CCA">
                          <w:pPr>
                            <w:pStyle w:val="Bezodstpw"/>
                            <w:jc w:val="center"/>
                            <w:rPr>
                              <w:color w:val="595959" w:themeColor="text1" w:themeTint="A6"/>
                            </w:rPr>
                          </w:pPr>
                          <w:r>
                            <w:rPr>
                              <w:color w:val="595959" w:themeColor="text1" w:themeTint="A6"/>
                            </w:rPr>
                            <w:t>maj 2025 , Osiek</w:t>
                          </w:r>
                        </w:p>
                      </w:txbxContent>
                    </v:textbox>
                    <w10:wrap anchorx="page" anchory="page"/>
                  </v:shape>
                </w:pict>
              </mc:Fallback>
            </mc:AlternateContent>
          </w:r>
        </w:p>
        <w:p w14:paraId="1280D353" w14:textId="6214CF9D" w:rsidR="004B1CCA" w:rsidRPr="00A630E7" w:rsidRDefault="004B1CCA" w:rsidP="00A630E7">
          <w:pPr>
            <w:spacing w:before="120" w:after="0" w:line="360" w:lineRule="auto"/>
            <w:rPr>
              <w:rFonts w:asciiTheme="majorHAnsi" w:eastAsiaTheme="majorEastAsia" w:hAnsiTheme="majorHAnsi" w:cstheme="majorHAnsi"/>
              <w:caps/>
              <w:color w:val="4472C4" w:themeColor="accent1"/>
              <w:sz w:val="22"/>
              <w:szCs w:val="22"/>
              <w:lang w:eastAsia="pl-PL"/>
            </w:rPr>
          </w:pPr>
          <w:r w:rsidRPr="00A630E7">
            <w:rPr>
              <w:rFonts w:asciiTheme="majorHAnsi" w:hAnsiTheme="majorHAnsi" w:cstheme="majorHAnsi"/>
              <w:noProof/>
              <w:sz w:val="22"/>
              <w:szCs w:val="22"/>
            </w:rPr>
            <mc:AlternateContent>
              <mc:Choice Requires="wps">
                <w:drawing>
                  <wp:anchor distT="0" distB="0" distL="114300" distR="114300" simplePos="0" relativeHeight="251660288" behindDoc="0" locked="0" layoutInCell="1" allowOverlap="1" wp14:anchorId="4746AEF9" wp14:editId="24105607">
                    <wp:simplePos x="0" y="0"/>
                    <wp:positionH relativeFrom="page">
                      <wp:posOffset>2171700</wp:posOffset>
                    </wp:positionH>
                    <wp:positionV relativeFrom="page">
                      <wp:posOffset>2762250</wp:posOffset>
                    </wp:positionV>
                    <wp:extent cx="5257800" cy="6248400"/>
                    <wp:effectExtent l="0" t="0" r="0" b="0"/>
                    <wp:wrapNone/>
                    <wp:docPr id="1" name="Pole tekstowe 30"/>
                    <wp:cNvGraphicFramePr/>
                    <a:graphic xmlns:a="http://schemas.openxmlformats.org/drawingml/2006/main">
                      <a:graphicData uri="http://schemas.microsoft.com/office/word/2010/wordprocessingShape">
                        <wps:wsp>
                          <wps:cNvSpPr txBox="1"/>
                          <wps:spPr>
                            <a:xfrm>
                              <a:off x="0" y="0"/>
                              <a:ext cx="5257800" cy="624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8B220" w14:textId="6A62AEE9" w:rsidR="004B1CCA" w:rsidRPr="004B1CCA" w:rsidRDefault="00000000" w:rsidP="004B1CCA">
                                <w:pPr>
                                  <w:pStyle w:val="Bezodstpw"/>
                                  <w:jc w:val="center"/>
                                  <w:rPr>
                                    <w:rFonts w:ascii="Bookman Old Style" w:eastAsiaTheme="majorEastAsia" w:hAnsi="Bookman Old Style" w:cstheme="majorBidi"/>
                                    <w:b/>
                                    <w:bCs/>
                                    <w:color w:val="4472C4" w:themeColor="accent1"/>
                                    <w:sz w:val="72"/>
                                    <w:szCs w:val="72"/>
                                  </w:rPr>
                                </w:pPr>
                                <w:sdt>
                                  <w:sdtPr>
                                    <w:rPr>
                                      <w:rFonts w:ascii="Bookman Old Style" w:eastAsiaTheme="majorEastAsia" w:hAnsi="Bookman Old Style" w:cstheme="majorBidi"/>
                                      <w:b/>
                                      <w:bCs/>
                                      <w:color w:val="4472C4" w:themeColor="accent1"/>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sidR="004B1CCA" w:rsidRPr="004B1CCA">
                                      <w:rPr>
                                        <w:rFonts w:ascii="Bookman Old Style" w:eastAsiaTheme="majorEastAsia" w:hAnsi="Bookman Old Style" w:cstheme="majorBidi"/>
                                        <w:b/>
                                        <w:bCs/>
                                        <w:color w:val="4472C4" w:themeColor="accent1"/>
                                        <w:sz w:val="72"/>
                                        <w:szCs w:val="72"/>
                                      </w:rPr>
                                      <w:t>RAPORT O STANIE GMINY OSIEK W 2024 ROK</w:t>
                                    </w:r>
                                    <w:r w:rsidR="004B1CCA">
                                      <w:rPr>
                                        <w:rFonts w:ascii="Bookman Old Style" w:eastAsiaTheme="majorEastAsia" w:hAnsi="Bookman Old Style" w:cstheme="majorBidi"/>
                                        <w:b/>
                                        <w:bCs/>
                                        <w:color w:val="4472C4" w:themeColor="accent1"/>
                                        <w:sz w:val="72"/>
                                        <w:szCs w:val="72"/>
                                      </w:rPr>
                                      <w:t>U</w:t>
                                    </w:r>
                                  </w:sdtContent>
                                </w:sdt>
                              </w:p>
                              <w:p w14:paraId="3258EF65" w14:textId="77777777" w:rsidR="004B1CCA" w:rsidRDefault="00000000" w:rsidP="004B1CCA">
                                <w:pPr>
                                  <w:spacing w:before="120"/>
                                  <w:jc w:val="center"/>
                                  <w:rPr>
                                    <w:noProof/>
                                  </w:rPr>
                                </w:pPr>
                                <w:sdt>
                                  <w:sdtPr>
                                    <w:rPr>
                                      <w:color w:val="404040" w:themeColor="text1" w:themeTint="BF"/>
                                      <w:sz w:val="36"/>
                                      <w:szCs w:val="36"/>
                                    </w:rPr>
                                    <w:alias w:val="Podtytuł"/>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4B1CCA">
                                      <w:rPr>
                                        <w:color w:val="404040" w:themeColor="text1" w:themeTint="BF"/>
                                        <w:sz w:val="36"/>
                                        <w:szCs w:val="36"/>
                                      </w:rPr>
                                      <w:t xml:space="preserve">     </w:t>
                                    </w:r>
                                  </w:sdtContent>
                                </w:sdt>
                              </w:p>
                              <w:p w14:paraId="1CA9E9B4" w14:textId="77777777" w:rsidR="004B1CCA" w:rsidRDefault="004B1CCA" w:rsidP="004B1CCA">
                                <w:pPr>
                                  <w:spacing w:before="120"/>
                                  <w:jc w:val="center"/>
                                  <w:rPr>
                                    <w:noProof/>
                                  </w:rPr>
                                </w:pPr>
                              </w:p>
                              <w:p w14:paraId="2586C395" w14:textId="77777777" w:rsidR="004B1CCA" w:rsidRDefault="004B1CCA" w:rsidP="004B1CCA">
                                <w:pPr>
                                  <w:spacing w:before="120"/>
                                  <w:jc w:val="center"/>
                                  <w:rPr>
                                    <w:noProof/>
                                  </w:rPr>
                                </w:pPr>
                              </w:p>
                              <w:p w14:paraId="0E3649B3" w14:textId="3D7751B8" w:rsidR="004B1CCA" w:rsidRDefault="004B1CCA" w:rsidP="004B1CCA">
                                <w:pPr>
                                  <w:spacing w:before="120"/>
                                  <w:jc w:val="center"/>
                                  <w:rPr>
                                    <w:color w:val="404040" w:themeColor="text1" w:themeTint="BF"/>
                                    <w:sz w:val="36"/>
                                    <w:szCs w:val="36"/>
                                  </w:rPr>
                                </w:pPr>
                                <w:r w:rsidRPr="000D4430">
                                  <w:rPr>
                                    <w:noProof/>
                                  </w:rPr>
                                  <w:drawing>
                                    <wp:inline distT="0" distB="0" distL="0" distR="0" wp14:anchorId="471D6BB5" wp14:editId="17E8B19D">
                                      <wp:extent cx="1996219" cy="2324100"/>
                                      <wp:effectExtent l="0" t="0" r="4445" b="0"/>
                                      <wp:docPr id="448" name="Obraz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039" cy="2333204"/>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46AEF9" id="Pole tekstowe 30" o:spid="_x0000_s1056" type="#_x0000_t202" style="position:absolute;margin-left:171pt;margin-top:217.5pt;width:414pt;height:49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" filled="f" stroked="f" strokeweight=".5pt">
                    <v:textbox inset="0,0,0,0">
                      <w:txbxContent>
                        <w:p w14:paraId="42D8B220" w14:textId="6A62AEE9" w:rsidR="004B1CCA" w:rsidRPr="004B1CCA" w:rsidRDefault="00000000" w:rsidP="004B1CCA">
                          <w:pPr>
                            <w:pStyle w:val="Bezodstpw"/>
                            <w:jc w:val="center"/>
                            <w:rPr>
                              <w:rFonts w:ascii="Bookman Old Style" w:eastAsiaTheme="majorEastAsia" w:hAnsi="Bookman Old Style" w:cstheme="majorBidi"/>
                              <w:b/>
                              <w:bCs/>
                              <w:color w:val="4472C4" w:themeColor="accent1"/>
                              <w:sz w:val="72"/>
                              <w:szCs w:val="72"/>
                            </w:rPr>
                          </w:pPr>
                          <w:sdt>
                            <w:sdtPr>
                              <w:rPr>
                                <w:rFonts w:ascii="Bookman Old Style" w:eastAsiaTheme="majorEastAsia" w:hAnsi="Bookman Old Style" w:cstheme="majorBidi"/>
                                <w:b/>
                                <w:bCs/>
                                <w:color w:val="4472C4" w:themeColor="accent1"/>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sidR="004B1CCA" w:rsidRPr="004B1CCA">
                                <w:rPr>
                                  <w:rFonts w:ascii="Bookman Old Style" w:eastAsiaTheme="majorEastAsia" w:hAnsi="Bookman Old Style" w:cstheme="majorBidi"/>
                                  <w:b/>
                                  <w:bCs/>
                                  <w:color w:val="4472C4" w:themeColor="accent1"/>
                                  <w:sz w:val="72"/>
                                  <w:szCs w:val="72"/>
                                </w:rPr>
                                <w:t>RAPORT O STANIE GMINY OSIEK W 2024 ROK</w:t>
                              </w:r>
                              <w:r w:rsidR="004B1CCA">
                                <w:rPr>
                                  <w:rFonts w:ascii="Bookman Old Style" w:eastAsiaTheme="majorEastAsia" w:hAnsi="Bookman Old Style" w:cstheme="majorBidi"/>
                                  <w:b/>
                                  <w:bCs/>
                                  <w:color w:val="4472C4" w:themeColor="accent1"/>
                                  <w:sz w:val="72"/>
                                  <w:szCs w:val="72"/>
                                </w:rPr>
                                <w:t>U</w:t>
                              </w:r>
                            </w:sdtContent>
                          </w:sdt>
                        </w:p>
                        <w:p w14:paraId="3258EF65" w14:textId="77777777" w:rsidR="004B1CCA" w:rsidRDefault="00000000" w:rsidP="004B1CCA">
                          <w:pPr>
                            <w:spacing w:before="120"/>
                            <w:jc w:val="center"/>
                            <w:rPr>
                              <w:noProof/>
                            </w:rPr>
                          </w:pPr>
                          <w:sdt>
                            <w:sdtPr>
                              <w:rPr>
                                <w:color w:val="404040" w:themeColor="text1" w:themeTint="BF"/>
                                <w:sz w:val="36"/>
                                <w:szCs w:val="36"/>
                              </w:rPr>
                              <w:alias w:val="Podtytuł"/>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4B1CCA">
                                <w:rPr>
                                  <w:color w:val="404040" w:themeColor="text1" w:themeTint="BF"/>
                                  <w:sz w:val="36"/>
                                  <w:szCs w:val="36"/>
                                </w:rPr>
                                <w:t xml:space="preserve">     </w:t>
                              </w:r>
                            </w:sdtContent>
                          </w:sdt>
                        </w:p>
                        <w:p w14:paraId="1CA9E9B4" w14:textId="77777777" w:rsidR="004B1CCA" w:rsidRDefault="004B1CCA" w:rsidP="004B1CCA">
                          <w:pPr>
                            <w:spacing w:before="120"/>
                            <w:jc w:val="center"/>
                            <w:rPr>
                              <w:noProof/>
                            </w:rPr>
                          </w:pPr>
                        </w:p>
                        <w:p w14:paraId="2586C395" w14:textId="77777777" w:rsidR="004B1CCA" w:rsidRDefault="004B1CCA" w:rsidP="004B1CCA">
                          <w:pPr>
                            <w:spacing w:before="120"/>
                            <w:jc w:val="center"/>
                            <w:rPr>
                              <w:noProof/>
                            </w:rPr>
                          </w:pPr>
                        </w:p>
                        <w:p w14:paraId="0E3649B3" w14:textId="3D7751B8" w:rsidR="004B1CCA" w:rsidRDefault="004B1CCA" w:rsidP="004B1CCA">
                          <w:pPr>
                            <w:spacing w:before="120"/>
                            <w:jc w:val="center"/>
                            <w:rPr>
                              <w:color w:val="404040" w:themeColor="text1" w:themeTint="BF"/>
                              <w:sz w:val="36"/>
                              <w:szCs w:val="36"/>
                            </w:rPr>
                          </w:pPr>
                          <w:r w:rsidRPr="000D4430">
                            <w:rPr>
                              <w:noProof/>
                            </w:rPr>
                            <w:drawing>
                              <wp:inline distT="0" distB="0" distL="0" distR="0" wp14:anchorId="471D6BB5" wp14:editId="17E8B19D">
                                <wp:extent cx="1996219" cy="2324100"/>
                                <wp:effectExtent l="0" t="0" r="4445" b="0"/>
                                <wp:docPr id="448" name="Obraz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039" cy="2333204"/>
                                        </a:xfrm>
                                        <a:prstGeom prst="rect">
                                          <a:avLst/>
                                        </a:prstGeom>
                                        <a:noFill/>
                                        <a:ln>
                                          <a:noFill/>
                                        </a:ln>
                                      </pic:spPr>
                                    </pic:pic>
                                  </a:graphicData>
                                </a:graphic>
                              </wp:inline>
                            </w:drawing>
                          </w:r>
                        </w:p>
                      </w:txbxContent>
                    </v:textbox>
                    <w10:wrap anchorx="page" anchory="page"/>
                  </v:shape>
                </w:pict>
              </mc:Fallback>
            </mc:AlternateContent>
          </w:r>
          <w:r w:rsidRPr="00A630E7">
            <w:rPr>
              <w:rFonts w:asciiTheme="majorHAnsi" w:eastAsiaTheme="majorEastAsia" w:hAnsiTheme="majorHAnsi" w:cstheme="majorHAnsi"/>
              <w:caps/>
              <w:color w:val="4472C4" w:themeColor="accent1"/>
              <w:sz w:val="22"/>
              <w:szCs w:val="22"/>
              <w:lang w:eastAsia="pl-PL"/>
            </w:rPr>
            <w:br w:type="page"/>
          </w:r>
        </w:p>
      </w:sdtContent>
    </w:sdt>
    <w:sdt>
      <w:sdtPr>
        <w:rPr>
          <w:rFonts w:asciiTheme="majorHAnsi" w:hAnsiTheme="majorHAnsi" w:cstheme="majorHAnsi"/>
          <w:caps w:val="0"/>
          <w:color w:val="auto"/>
          <w:spacing w:val="0"/>
        </w:rPr>
        <w:id w:val="-418630605"/>
        <w:docPartObj>
          <w:docPartGallery w:val="Table of Contents"/>
          <w:docPartUnique/>
        </w:docPartObj>
      </w:sdtPr>
      <w:sdtEndPr>
        <w:rPr>
          <w:b/>
          <w:bCs/>
        </w:rPr>
      </w:sdtEndPr>
      <w:sdtContent>
        <w:p w14:paraId="47A4AB18" w14:textId="7746D5D9" w:rsidR="004B1CCA" w:rsidRPr="00A630E7" w:rsidRDefault="004B1CCA" w:rsidP="00A630E7">
          <w:pPr>
            <w:pStyle w:val="Nagwekspisutreci"/>
            <w:spacing w:before="120" w:line="360" w:lineRule="auto"/>
            <w:rPr>
              <w:rFonts w:asciiTheme="majorHAnsi" w:hAnsiTheme="majorHAnsi" w:cstheme="majorHAnsi"/>
            </w:rPr>
          </w:pPr>
          <w:r w:rsidRPr="00A630E7">
            <w:rPr>
              <w:rFonts w:asciiTheme="majorHAnsi" w:hAnsiTheme="majorHAnsi" w:cstheme="majorHAnsi"/>
            </w:rPr>
            <w:t>Spis treści</w:t>
          </w:r>
        </w:p>
        <w:p w14:paraId="435B1D11" w14:textId="3A9B719C" w:rsidR="00E30C08" w:rsidRDefault="004B1CCA">
          <w:pPr>
            <w:pStyle w:val="Spistreci1"/>
            <w:tabs>
              <w:tab w:val="left" w:pos="400"/>
              <w:tab w:val="right" w:leader="dot" w:pos="9062"/>
            </w:tabs>
            <w:rPr>
              <w:noProof/>
              <w:kern w:val="2"/>
              <w:sz w:val="24"/>
              <w:szCs w:val="24"/>
              <w:lang w:eastAsia="pl-PL"/>
              <w14:ligatures w14:val="standardContextual"/>
            </w:rPr>
          </w:pPr>
          <w:r w:rsidRPr="00A630E7">
            <w:rPr>
              <w:rFonts w:asciiTheme="majorHAnsi" w:hAnsiTheme="majorHAnsi" w:cstheme="majorHAnsi"/>
              <w:sz w:val="22"/>
              <w:szCs w:val="22"/>
            </w:rPr>
            <w:fldChar w:fldCharType="begin"/>
          </w:r>
          <w:r w:rsidRPr="00A630E7">
            <w:rPr>
              <w:rFonts w:asciiTheme="majorHAnsi" w:hAnsiTheme="majorHAnsi" w:cstheme="majorHAnsi"/>
              <w:sz w:val="22"/>
              <w:szCs w:val="22"/>
            </w:rPr>
            <w:instrText xml:space="preserve"> TOC \o "1-3" \h \z \u </w:instrText>
          </w:r>
          <w:r w:rsidRPr="00A630E7">
            <w:rPr>
              <w:rFonts w:asciiTheme="majorHAnsi" w:hAnsiTheme="majorHAnsi" w:cstheme="majorHAnsi"/>
              <w:sz w:val="22"/>
              <w:szCs w:val="22"/>
            </w:rPr>
            <w:fldChar w:fldCharType="separate"/>
          </w:r>
          <w:hyperlink w:anchor="_Toc198806628" w:history="1">
            <w:r w:rsidR="00E30C08" w:rsidRPr="00C941D9">
              <w:rPr>
                <w:rStyle w:val="Hipercze"/>
                <w:rFonts w:asciiTheme="majorHAnsi" w:hAnsiTheme="majorHAnsi" w:cstheme="majorHAnsi"/>
                <w:noProof/>
              </w:rPr>
              <w:t>1.</w:t>
            </w:r>
            <w:r w:rsidR="00E30C08">
              <w:rPr>
                <w:noProof/>
                <w:kern w:val="2"/>
                <w:sz w:val="24"/>
                <w:szCs w:val="24"/>
                <w:lang w:eastAsia="pl-PL"/>
                <w14:ligatures w14:val="standardContextual"/>
              </w:rPr>
              <w:tab/>
            </w:r>
            <w:r w:rsidR="00E30C08" w:rsidRPr="00C941D9">
              <w:rPr>
                <w:rStyle w:val="Hipercze"/>
                <w:rFonts w:asciiTheme="majorHAnsi" w:hAnsiTheme="majorHAnsi" w:cstheme="majorHAnsi"/>
                <w:noProof/>
              </w:rPr>
              <w:t>WSTĘP</w:t>
            </w:r>
            <w:r w:rsidR="00E30C08">
              <w:rPr>
                <w:noProof/>
                <w:webHidden/>
              </w:rPr>
              <w:tab/>
            </w:r>
            <w:r w:rsidR="00E30C08">
              <w:rPr>
                <w:noProof/>
                <w:webHidden/>
              </w:rPr>
              <w:fldChar w:fldCharType="begin"/>
            </w:r>
            <w:r w:rsidR="00E30C08">
              <w:rPr>
                <w:noProof/>
                <w:webHidden/>
              </w:rPr>
              <w:instrText xml:space="preserve"> PAGEREF _Toc198806628 \h </w:instrText>
            </w:r>
            <w:r w:rsidR="00E30C08">
              <w:rPr>
                <w:noProof/>
                <w:webHidden/>
              </w:rPr>
            </w:r>
            <w:r w:rsidR="00E30C08">
              <w:rPr>
                <w:noProof/>
                <w:webHidden/>
              </w:rPr>
              <w:fldChar w:fldCharType="separate"/>
            </w:r>
            <w:r w:rsidR="00E30C08">
              <w:rPr>
                <w:noProof/>
                <w:webHidden/>
              </w:rPr>
              <w:t>2</w:t>
            </w:r>
            <w:r w:rsidR="00E30C08">
              <w:rPr>
                <w:noProof/>
                <w:webHidden/>
              </w:rPr>
              <w:fldChar w:fldCharType="end"/>
            </w:r>
          </w:hyperlink>
        </w:p>
        <w:p w14:paraId="1976E487" w14:textId="4BEBD9A0" w:rsidR="00E30C08" w:rsidRDefault="00E30C08">
          <w:pPr>
            <w:pStyle w:val="Spistreci1"/>
            <w:tabs>
              <w:tab w:val="left" w:pos="400"/>
              <w:tab w:val="right" w:leader="dot" w:pos="9062"/>
            </w:tabs>
            <w:rPr>
              <w:noProof/>
              <w:kern w:val="2"/>
              <w:sz w:val="24"/>
              <w:szCs w:val="24"/>
              <w:lang w:eastAsia="pl-PL"/>
              <w14:ligatures w14:val="standardContextual"/>
            </w:rPr>
          </w:pPr>
          <w:hyperlink w:anchor="_Toc198806629" w:history="1">
            <w:r w:rsidRPr="00C941D9">
              <w:rPr>
                <w:rStyle w:val="Hipercze"/>
                <w:rFonts w:asciiTheme="majorHAnsi" w:hAnsiTheme="majorHAnsi" w:cstheme="majorHAnsi"/>
                <w:noProof/>
              </w:rPr>
              <w:t>2.</w:t>
            </w:r>
            <w:r>
              <w:rPr>
                <w:noProof/>
                <w:kern w:val="2"/>
                <w:sz w:val="24"/>
                <w:szCs w:val="24"/>
                <w:lang w:eastAsia="pl-PL"/>
                <w14:ligatures w14:val="standardContextual"/>
              </w:rPr>
              <w:tab/>
            </w:r>
            <w:r w:rsidRPr="00C941D9">
              <w:rPr>
                <w:rStyle w:val="Hipercze"/>
                <w:rFonts w:asciiTheme="majorHAnsi" w:hAnsiTheme="majorHAnsi" w:cstheme="majorHAnsi"/>
                <w:noProof/>
              </w:rPr>
              <w:t>OGÓLNE INFORMACJE O GMINIE</w:t>
            </w:r>
            <w:r>
              <w:rPr>
                <w:noProof/>
                <w:webHidden/>
              </w:rPr>
              <w:tab/>
            </w:r>
            <w:r>
              <w:rPr>
                <w:noProof/>
                <w:webHidden/>
              </w:rPr>
              <w:fldChar w:fldCharType="begin"/>
            </w:r>
            <w:r>
              <w:rPr>
                <w:noProof/>
                <w:webHidden/>
              </w:rPr>
              <w:instrText xml:space="preserve"> PAGEREF _Toc198806629 \h </w:instrText>
            </w:r>
            <w:r>
              <w:rPr>
                <w:noProof/>
                <w:webHidden/>
              </w:rPr>
            </w:r>
            <w:r>
              <w:rPr>
                <w:noProof/>
                <w:webHidden/>
              </w:rPr>
              <w:fldChar w:fldCharType="separate"/>
            </w:r>
            <w:r>
              <w:rPr>
                <w:noProof/>
                <w:webHidden/>
              </w:rPr>
              <w:t>2</w:t>
            </w:r>
            <w:r>
              <w:rPr>
                <w:noProof/>
                <w:webHidden/>
              </w:rPr>
              <w:fldChar w:fldCharType="end"/>
            </w:r>
          </w:hyperlink>
        </w:p>
        <w:p w14:paraId="0129D03C" w14:textId="163FC50E" w:rsidR="00E30C08" w:rsidRDefault="00E30C08">
          <w:pPr>
            <w:pStyle w:val="Spistreci1"/>
            <w:tabs>
              <w:tab w:val="left" w:pos="400"/>
              <w:tab w:val="right" w:leader="dot" w:pos="9062"/>
            </w:tabs>
            <w:rPr>
              <w:noProof/>
              <w:kern w:val="2"/>
              <w:sz w:val="24"/>
              <w:szCs w:val="24"/>
              <w:lang w:eastAsia="pl-PL"/>
              <w14:ligatures w14:val="standardContextual"/>
            </w:rPr>
          </w:pPr>
          <w:hyperlink w:anchor="_Toc198806630" w:history="1">
            <w:r w:rsidRPr="00C941D9">
              <w:rPr>
                <w:rStyle w:val="Hipercze"/>
                <w:rFonts w:asciiTheme="majorHAnsi" w:hAnsiTheme="majorHAnsi" w:cstheme="majorHAnsi"/>
                <w:noProof/>
              </w:rPr>
              <w:t>3.</w:t>
            </w:r>
            <w:r>
              <w:rPr>
                <w:noProof/>
                <w:kern w:val="2"/>
                <w:sz w:val="24"/>
                <w:szCs w:val="24"/>
                <w:lang w:eastAsia="pl-PL"/>
                <w14:ligatures w14:val="standardContextual"/>
              </w:rPr>
              <w:tab/>
            </w:r>
            <w:r w:rsidRPr="00C941D9">
              <w:rPr>
                <w:rStyle w:val="Hipercze"/>
                <w:rFonts w:asciiTheme="majorHAnsi" w:hAnsiTheme="majorHAnsi" w:cstheme="majorHAnsi"/>
                <w:noProof/>
              </w:rPr>
              <w:t>DANE DEMOGRAFICZNE</w:t>
            </w:r>
            <w:r>
              <w:rPr>
                <w:noProof/>
                <w:webHidden/>
              </w:rPr>
              <w:tab/>
            </w:r>
            <w:r>
              <w:rPr>
                <w:noProof/>
                <w:webHidden/>
              </w:rPr>
              <w:fldChar w:fldCharType="begin"/>
            </w:r>
            <w:r>
              <w:rPr>
                <w:noProof/>
                <w:webHidden/>
              </w:rPr>
              <w:instrText xml:space="preserve"> PAGEREF _Toc198806630 \h </w:instrText>
            </w:r>
            <w:r>
              <w:rPr>
                <w:noProof/>
                <w:webHidden/>
              </w:rPr>
            </w:r>
            <w:r>
              <w:rPr>
                <w:noProof/>
                <w:webHidden/>
              </w:rPr>
              <w:fldChar w:fldCharType="separate"/>
            </w:r>
            <w:r>
              <w:rPr>
                <w:noProof/>
                <w:webHidden/>
              </w:rPr>
              <w:t>6</w:t>
            </w:r>
            <w:r>
              <w:rPr>
                <w:noProof/>
                <w:webHidden/>
              </w:rPr>
              <w:fldChar w:fldCharType="end"/>
            </w:r>
          </w:hyperlink>
        </w:p>
        <w:p w14:paraId="3C264252" w14:textId="5409C623" w:rsidR="00E30C08" w:rsidRDefault="00E30C08">
          <w:pPr>
            <w:pStyle w:val="Spistreci1"/>
            <w:tabs>
              <w:tab w:val="left" w:pos="400"/>
              <w:tab w:val="right" w:leader="dot" w:pos="9062"/>
            </w:tabs>
            <w:rPr>
              <w:noProof/>
              <w:kern w:val="2"/>
              <w:sz w:val="24"/>
              <w:szCs w:val="24"/>
              <w:lang w:eastAsia="pl-PL"/>
              <w14:ligatures w14:val="standardContextual"/>
            </w:rPr>
          </w:pPr>
          <w:hyperlink w:anchor="_Toc198806631" w:history="1">
            <w:r w:rsidRPr="00C941D9">
              <w:rPr>
                <w:rStyle w:val="Hipercze"/>
                <w:rFonts w:asciiTheme="majorHAnsi" w:hAnsiTheme="majorHAnsi" w:cstheme="majorHAnsi"/>
                <w:noProof/>
                <w:lang w:eastAsia="pl-PL"/>
              </w:rPr>
              <w:t>4.</w:t>
            </w:r>
            <w:r>
              <w:rPr>
                <w:noProof/>
                <w:kern w:val="2"/>
                <w:sz w:val="24"/>
                <w:szCs w:val="24"/>
                <w:lang w:eastAsia="pl-PL"/>
                <w14:ligatures w14:val="standardContextual"/>
              </w:rPr>
              <w:tab/>
            </w:r>
            <w:r w:rsidRPr="00C941D9">
              <w:rPr>
                <w:rStyle w:val="Hipercze"/>
                <w:rFonts w:asciiTheme="majorHAnsi" w:hAnsiTheme="majorHAnsi" w:cstheme="majorHAnsi"/>
                <w:noProof/>
                <w:lang w:eastAsia="pl-PL"/>
              </w:rPr>
              <w:t>FINANSE GMINY</w:t>
            </w:r>
            <w:r>
              <w:rPr>
                <w:noProof/>
                <w:webHidden/>
              </w:rPr>
              <w:tab/>
            </w:r>
            <w:r>
              <w:rPr>
                <w:noProof/>
                <w:webHidden/>
              </w:rPr>
              <w:fldChar w:fldCharType="begin"/>
            </w:r>
            <w:r>
              <w:rPr>
                <w:noProof/>
                <w:webHidden/>
              </w:rPr>
              <w:instrText xml:space="preserve"> PAGEREF _Toc198806631 \h </w:instrText>
            </w:r>
            <w:r>
              <w:rPr>
                <w:noProof/>
                <w:webHidden/>
              </w:rPr>
            </w:r>
            <w:r>
              <w:rPr>
                <w:noProof/>
                <w:webHidden/>
              </w:rPr>
              <w:fldChar w:fldCharType="separate"/>
            </w:r>
            <w:r>
              <w:rPr>
                <w:noProof/>
                <w:webHidden/>
              </w:rPr>
              <w:t>9</w:t>
            </w:r>
            <w:r>
              <w:rPr>
                <w:noProof/>
                <w:webHidden/>
              </w:rPr>
              <w:fldChar w:fldCharType="end"/>
            </w:r>
          </w:hyperlink>
        </w:p>
        <w:p w14:paraId="22CB2A4B" w14:textId="1B0E7359" w:rsidR="00E30C08" w:rsidRDefault="00E30C08">
          <w:pPr>
            <w:pStyle w:val="Spistreci1"/>
            <w:tabs>
              <w:tab w:val="left" w:pos="400"/>
              <w:tab w:val="right" w:leader="dot" w:pos="9062"/>
            </w:tabs>
            <w:rPr>
              <w:noProof/>
              <w:kern w:val="2"/>
              <w:sz w:val="24"/>
              <w:szCs w:val="24"/>
              <w:lang w:eastAsia="pl-PL"/>
              <w14:ligatures w14:val="standardContextual"/>
            </w:rPr>
          </w:pPr>
          <w:hyperlink w:anchor="_Toc198806632" w:history="1">
            <w:r w:rsidRPr="00C941D9">
              <w:rPr>
                <w:rStyle w:val="Hipercze"/>
                <w:rFonts w:eastAsia="Times New Roman"/>
                <w:noProof/>
                <w:lang w:eastAsia="pl-PL"/>
              </w:rPr>
              <w:t>5.</w:t>
            </w:r>
            <w:r>
              <w:rPr>
                <w:noProof/>
                <w:kern w:val="2"/>
                <w:sz w:val="24"/>
                <w:szCs w:val="24"/>
                <w:lang w:eastAsia="pl-PL"/>
                <w14:ligatures w14:val="standardContextual"/>
              </w:rPr>
              <w:tab/>
            </w:r>
            <w:r w:rsidRPr="00C941D9">
              <w:rPr>
                <w:rStyle w:val="Hipercze"/>
                <w:rFonts w:eastAsia="Times New Roman"/>
                <w:noProof/>
                <w:lang w:eastAsia="pl-PL"/>
              </w:rPr>
              <w:t>POZYSKIWANIE FUNDUS</w:t>
            </w:r>
            <w:r w:rsidRPr="00C941D9">
              <w:rPr>
                <w:rStyle w:val="Hipercze"/>
                <w:rFonts w:eastAsia="Times New Roman"/>
                <w:noProof/>
                <w:lang w:eastAsia="pl-PL"/>
              </w:rPr>
              <w:t>Z</w:t>
            </w:r>
            <w:r w:rsidRPr="00C941D9">
              <w:rPr>
                <w:rStyle w:val="Hipercze"/>
                <w:rFonts w:eastAsia="Times New Roman"/>
                <w:noProof/>
                <w:lang w:eastAsia="pl-PL"/>
              </w:rPr>
              <w:t>Y ZEWNĘTRZNYCH</w:t>
            </w:r>
            <w:r>
              <w:rPr>
                <w:noProof/>
                <w:webHidden/>
              </w:rPr>
              <w:tab/>
            </w:r>
            <w:r>
              <w:rPr>
                <w:noProof/>
                <w:webHidden/>
              </w:rPr>
              <w:fldChar w:fldCharType="begin"/>
            </w:r>
            <w:r>
              <w:rPr>
                <w:noProof/>
                <w:webHidden/>
              </w:rPr>
              <w:instrText xml:space="preserve"> PAGEREF _Toc198806632 \h </w:instrText>
            </w:r>
            <w:r>
              <w:rPr>
                <w:noProof/>
                <w:webHidden/>
              </w:rPr>
            </w:r>
            <w:r>
              <w:rPr>
                <w:noProof/>
                <w:webHidden/>
              </w:rPr>
              <w:fldChar w:fldCharType="separate"/>
            </w:r>
            <w:r>
              <w:rPr>
                <w:noProof/>
                <w:webHidden/>
              </w:rPr>
              <w:t>11</w:t>
            </w:r>
            <w:r>
              <w:rPr>
                <w:noProof/>
                <w:webHidden/>
              </w:rPr>
              <w:fldChar w:fldCharType="end"/>
            </w:r>
          </w:hyperlink>
        </w:p>
        <w:p w14:paraId="672250C4" w14:textId="62203C35" w:rsidR="00E30C08" w:rsidRDefault="00E30C08">
          <w:pPr>
            <w:pStyle w:val="Spistreci1"/>
            <w:tabs>
              <w:tab w:val="left" w:pos="400"/>
              <w:tab w:val="right" w:leader="dot" w:pos="9062"/>
            </w:tabs>
            <w:rPr>
              <w:noProof/>
              <w:kern w:val="2"/>
              <w:sz w:val="24"/>
              <w:szCs w:val="24"/>
              <w:lang w:eastAsia="pl-PL"/>
              <w14:ligatures w14:val="standardContextual"/>
            </w:rPr>
          </w:pPr>
          <w:hyperlink w:anchor="_Toc198806633" w:history="1">
            <w:r w:rsidRPr="00C941D9">
              <w:rPr>
                <w:rStyle w:val="Hipercze"/>
                <w:rFonts w:eastAsia="Times New Roman"/>
                <w:noProof/>
                <w:lang w:eastAsia="pl-PL"/>
              </w:rPr>
              <w:t>6.</w:t>
            </w:r>
            <w:r>
              <w:rPr>
                <w:noProof/>
                <w:kern w:val="2"/>
                <w:sz w:val="24"/>
                <w:szCs w:val="24"/>
                <w:lang w:eastAsia="pl-PL"/>
                <w14:ligatures w14:val="standardContextual"/>
              </w:rPr>
              <w:tab/>
            </w:r>
            <w:r w:rsidRPr="00C941D9">
              <w:rPr>
                <w:rStyle w:val="Hipercze"/>
                <w:rFonts w:eastAsia="Times New Roman"/>
                <w:noProof/>
                <w:lang w:eastAsia="pl-PL"/>
              </w:rPr>
              <w:t>DZIAŁALNOŚĆ INWESTYCYJNA, OCHRONA ŚRODOWSKA</w:t>
            </w:r>
            <w:r>
              <w:rPr>
                <w:noProof/>
                <w:webHidden/>
              </w:rPr>
              <w:tab/>
            </w:r>
            <w:r>
              <w:rPr>
                <w:noProof/>
                <w:webHidden/>
              </w:rPr>
              <w:fldChar w:fldCharType="begin"/>
            </w:r>
            <w:r>
              <w:rPr>
                <w:noProof/>
                <w:webHidden/>
              </w:rPr>
              <w:instrText xml:space="preserve"> PAGEREF _Toc198806633 \h </w:instrText>
            </w:r>
            <w:r>
              <w:rPr>
                <w:noProof/>
                <w:webHidden/>
              </w:rPr>
            </w:r>
            <w:r>
              <w:rPr>
                <w:noProof/>
                <w:webHidden/>
              </w:rPr>
              <w:fldChar w:fldCharType="separate"/>
            </w:r>
            <w:r>
              <w:rPr>
                <w:noProof/>
                <w:webHidden/>
              </w:rPr>
              <w:t>15</w:t>
            </w:r>
            <w:r>
              <w:rPr>
                <w:noProof/>
                <w:webHidden/>
              </w:rPr>
              <w:fldChar w:fldCharType="end"/>
            </w:r>
          </w:hyperlink>
        </w:p>
        <w:p w14:paraId="2A816105" w14:textId="0A6ECAAD" w:rsidR="00E30C08" w:rsidRDefault="00E30C08">
          <w:pPr>
            <w:pStyle w:val="Spistreci2"/>
            <w:tabs>
              <w:tab w:val="right" w:leader="dot" w:pos="9062"/>
            </w:tabs>
            <w:rPr>
              <w:noProof/>
              <w:kern w:val="2"/>
              <w:sz w:val="24"/>
              <w:szCs w:val="24"/>
              <w:lang w:eastAsia="pl-PL"/>
              <w14:ligatures w14:val="standardContextual"/>
            </w:rPr>
          </w:pPr>
          <w:hyperlink w:anchor="_Toc198806634" w:history="1">
            <w:r w:rsidRPr="00C941D9">
              <w:rPr>
                <w:rStyle w:val="Hipercze"/>
                <w:noProof/>
                <w:lang w:eastAsia="pl-PL"/>
              </w:rPr>
              <w:t>6.1 Inwestycje i istniejąca infrastuktura</w:t>
            </w:r>
            <w:r>
              <w:rPr>
                <w:noProof/>
                <w:webHidden/>
              </w:rPr>
              <w:tab/>
            </w:r>
            <w:r>
              <w:rPr>
                <w:noProof/>
                <w:webHidden/>
              </w:rPr>
              <w:fldChar w:fldCharType="begin"/>
            </w:r>
            <w:r>
              <w:rPr>
                <w:noProof/>
                <w:webHidden/>
              </w:rPr>
              <w:instrText xml:space="preserve"> PAGEREF _Toc198806634 \h </w:instrText>
            </w:r>
            <w:r>
              <w:rPr>
                <w:noProof/>
                <w:webHidden/>
              </w:rPr>
            </w:r>
            <w:r>
              <w:rPr>
                <w:noProof/>
                <w:webHidden/>
              </w:rPr>
              <w:fldChar w:fldCharType="separate"/>
            </w:r>
            <w:r>
              <w:rPr>
                <w:noProof/>
                <w:webHidden/>
              </w:rPr>
              <w:t>15</w:t>
            </w:r>
            <w:r>
              <w:rPr>
                <w:noProof/>
                <w:webHidden/>
              </w:rPr>
              <w:fldChar w:fldCharType="end"/>
            </w:r>
          </w:hyperlink>
        </w:p>
        <w:p w14:paraId="4073D349" w14:textId="671BDDB0" w:rsidR="00E30C08" w:rsidRDefault="00E30C08">
          <w:pPr>
            <w:pStyle w:val="Spistreci2"/>
            <w:tabs>
              <w:tab w:val="right" w:leader="dot" w:pos="9062"/>
            </w:tabs>
            <w:rPr>
              <w:noProof/>
              <w:kern w:val="2"/>
              <w:sz w:val="24"/>
              <w:szCs w:val="24"/>
              <w:lang w:eastAsia="pl-PL"/>
              <w14:ligatures w14:val="standardContextual"/>
            </w:rPr>
          </w:pPr>
          <w:hyperlink w:anchor="_Toc198806635" w:history="1">
            <w:r w:rsidRPr="00C941D9">
              <w:rPr>
                <w:rStyle w:val="Hipercze"/>
                <w:noProof/>
                <w:lang w:eastAsia="pl-PL"/>
              </w:rPr>
              <w:t>6.2 Ochrona środowiska</w:t>
            </w:r>
            <w:r>
              <w:rPr>
                <w:noProof/>
                <w:webHidden/>
              </w:rPr>
              <w:tab/>
            </w:r>
            <w:r>
              <w:rPr>
                <w:noProof/>
                <w:webHidden/>
              </w:rPr>
              <w:fldChar w:fldCharType="begin"/>
            </w:r>
            <w:r>
              <w:rPr>
                <w:noProof/>
                <w:webHidden/>
              </w:rPr>
              <w:instrText xml:space="preserve"> PAGEREF _Toc198806635 \h </w:instrText>
            </w:r>
            <w:r>
              <w:rPr>
                <w:noProof/>
                <w:webHidden/>
              </w:rPr>
            </w:r>
            <w:r>
              <w:rPr>
                <w:noProof/>
                <w:webHidden/>
              </w:rPr>
              <w:fldChar w:fldCharType="separate"/>
            </w:r>
            <w:r>
              <w:rPr>
                <w:noProof/>
                <w:webHidden/>
              </w:rPr>
              <w:t>17</w:t>
            </w:r>
            <w:r>
              <w:rPr>
                <w:noProof/>
                <w:webHidden/>
              </w:rPr>
              <w:fldChar w:fldCharType="end"/>
            </w:r>
          </w:hyperlink>
        </w:p>
        <w:p w14:paraId="367D6286" w14:textId="72EB5248" w:rsidR="00E30C08" w:rsidRDefault="00E30C08">
          <w:pPr>
            <w:pStyle w:val="Spistreci2"/>
            <w:tabs>
              <w:tab w:val="right" w:leader="dot" w:pos="9062"/>
            </w:tabs>
            <w:rPr>
              <w:noProof/>
              <w:kern w:val="2"/>
              <w:sz w:val="24"/>
              <w:szCs w:val="24"/>
              <w:lang w:eastAsia="pl-PL"/>
              <w14:ligatures w14:val="standardContextual"/>
            </w:rPr>
          </w:pPr>
          <w:hyperlink w:anchor="_Toc198806636" w:history="1">
            <w:r w:rsidRPr="00C941D9">
              <w:rPr>
                <w:rStyle w:val="Hipercze"/>
                <w:noProof/>
                <w:lang w:eastAsia="pl-PL"/>
              </w:rPr>
              <w:t>6.3 Planowanie przestrzenne</w:t>
            </w:r>
            <w:r>
              <w:rPr>
                <w:noProof/>
                <w:webHidden/>
              </w:rPr>
              <w:tab/>
            </w:r>
            <w:r>
              <w:rPr>
                <w:noProof/>
                <w:webHidden/>
              </w:rPr>
              <w:fldChar w:fldCharType="begin"/>
            </w:r>
            <w:r>
              <w:rPr>
                <w:noProof/>
                <w:webHidden/>
              </w:rPr>
              <w:instrText xml:space="preserve"> PAGEREF _Toc198806636 \h </w:instrText>
            </w:r>
            <w:r>
              <w:rPr>
                <w:noProof/>
                <w:webHidden/>
              </w:rPr>
            </w:r>
            <w:r>
              <w:rPr>
                <w:noProof/>
                <w:webHidden/>
              </w:rPr>
              <w:fldChar w:fldCharType="separate"/>
            </w:r>
            <w:r>
              <w:rPr>
                <w:noProof/>
                <w:webHidden/>
              </w:rPr>
              <w:t>18</w:t>
            </w:r>
            <w:r>
              <w:rPr>
                <w:noProof/>
                <w:webHidden/>
              </w:rPr>
              <w:fldChar w:fldCharType="end"/>
            </w:r>
          </w:hyperlink>
        </w:p>
        <w:p w14:paraId="033981B4" w14:textId="48BFE495" w:rsidR="00E30C08" w:rsidRDefault="00E30C08">
          <w:pPr>
            <w:pStyle w:val="Spistreci2"/>
            <w:tabs>
              <w:tab w:val="right" w:leader="dot" w:pos="9062"/>
            </w:tabs>
            <w:rPr>
              <w:noProof/>
              <w:kern w:val="2"/>
              <w:sz w:val="24"/>
              <w:szCs w:val="24"/>
              <w:lang w:eastAsia="pl-PL"/>
              <w14:ligatures w14:val="standardContextual"/>
            </w:rPr>
          </w:pPr>
          <w:hyperlink w:anchor="_Toc198806637" w:history="1">
            <w:r w:rsidRPr="00C941D9">
              <w:rPr>
                <w:rStyle w:val="Hipercze"/>
                <w:noProof/>
                <w:lang w:eastAsia="pl-PL"/>
              </w:rPr>
              <w:t>6.4 Sprawy administracyjne</w:t>
            </w:r>
            <w:r>
              <w:rPr>
                <w:noProof/>
                <w:webHidden/>
              </w:rPr>
              <w:tab/>
            </w:r>
            <w:r>
              <w:rPr>
                <w:noProof/>
                <w:webHidden/>
              </w:rPr>
              <w:fldChar w:fldCharType="begin"/>
            </w:r>
            <w:r>
              <w:rPr>
                <w:noProof/>
                <w:webHidden/>
              </w:rPr>
              <w:instrText xml:space="preserve"> PAGEREF _Toc198806637 \h </w:instrText>
            </w:r>
            <w:r>
              <w:rPr>
                <w:noProof/>
                <w:webHidden/>
              </w:rPr>
            </w:r>
            <w:r>
              <w:rPr>
                <w:noProof/>
                <w:webHidden/>
              </w:rPr>
              <w:fldChar w:fldCharType="separate"/>
            </w:r>
            <w:r>
              <w:rPr>
                <w:noProof/>
                <w:webHidden/>
              </w:rPr>
              <w:t>18</w:t>
            </w:r>
            <w:r>
              <w:rPr>
                <w:noProof/>
                <w:webHidden/>
              </w:rPr>
              <w:fldChar w:fldCharType="end"/>
            </w:r>
          </w:hyperlink>
        </w:p>
        <w:p w14:paraId="503193C2" w14:textId="38D54A3E" w:rsidR="00E30C08" w:rsidRDefault="00E30C08">
          <w:pPr>
            <w:pStyle w:val="Spistreci1"/>
            <w:tabs>
              <w:tab w:val="right" w:leader="dot" w:pos="9062"/>
            </w:tabs>
            <w:rPr>
              <w:noProof/>
              <w:kern w:val="2"/>
              <w:sz w:val="24"/>
              <w:szCs w:val="24"/>
              <w:lang w:eastAsia="pl-PL"/>
              <w14:ligatures w14:val="standardContextual"/>
            </w:rPr>
          </w:pPr>
          <w:hyperlink w:anchor="_Toc198806638" w:history="1">
            <w:r w:rsidRPr="00C941D9">
              <w:rPr>
                <w:rStyle w:val="Hipercze"/>
                <w:noProof/>
                <w:lang w:eastAsia="pl-PL"/>
              </w:rPr>
              <w:t>7.  GOSPODARKA WODNO-ŚCIEKOWA</w:t>
            </w:r>
            <w:r>
              <w:rPr>
                <w:noProof/>
                <w:webHidden/>
              </w:rPr>
              <w:tab/>
            </w:r>
            <w:r>
              <w:rPr>
                <w:noProof/>
                <w:webHidden/>
              </w:rPr>
              <w:fldChar w:fldCharType="begin"/>
            </w:r>
            <w:r>
              <w:rPr>
                <w:noProof/>
                <w:webHidden/>
              </w:rPr>
              <w:instrText xml:space="preserve"> PAGEREF _Toc198806638 \h </w:instrText>
            </w:r>
            <w:r>
              <w:rPr>
                <w:noProof/>
                <w:webHidden/>
              </w:rPr>
            </w:r>
            <w:r>
              <w:rPr>
                <w:noProof/>
                <w:webHidden/>
              </w:rPr>
              <w:fldChar w:fldCharType="separate"/>
            </w:r>
            <w:r>
              <w:rPr>
                <w:noProof/>
                <w:webHidden/>
              </w:rPr>
              <w:t>19</w:t>
            </w:r>
            <w:r>
              <w:rPr>
                <w:noProof/>
                <w:webHidden/>
              </w:rPr>
              <w:fldChar w:fldCharType="end"/>
            </w:r>
          </w:hyperlink>
        </w:p>
        <w:p w14:paraId="18FE4A41" w14:textId="02252821" w:rsidR="00E30C08" w:rsidRDefault="00E30C08">
          <w:pPr>
            <w:pStyle w:val="Spistreci2"/>
            <w:tabs>
              <w:tab w:val="right" w:leader="dot" w:pos="9062"/>
            </w:tabs>
            <w:rPr>
              <w:noProof/>
              <w:kern w:val="2"/>
              <w:sz w:val="24"/>
              <w:szCs w:val="24"/>
              <w:lang w:eastAsia="pl-PL"/>
              <w14:ligatures w14:val="standardContextual"/>
            </w:rPr>
          </w:pPr>
          <w:hyperlink w:anchor="_Toc198806639" w:history="1">
            <w:r w:rsidRPr="00C941D9">
              <w:rPr>
                <w:rStyle w:val="Hipercze"/>
                <w:rFonts w:asciiTheme="majorHAnsi" w:hAnsiTheme="majorHAnsi" w:cstheme="majorHAnsi"/>
                <w:noProof/>
                <w:lang w:eastAsia="pl-PL"/>
              </w:rPr>
              <w:t>7.1. Infrastruktura wodociągowa</w:t>
            </w:r>
            <w:r>
              <w:rPr>
                <w:noProof/>
                <w:webHidden/>
              </w:rPr>
              <w:tab/>
            </w:r>
            <w:r>
              <w:rPr>
                <w:noProof/>
                <w:webHidden/>
              </w:rPr>
              <w:fldChar w:fldCharType="begin"/>
            </w:r>
            <w:r>
              <w:rPr>
                <w:noProof/>
                <w:webHidden/>
              </w:rPr>
              <w:instrText xml:space="preserve"> PAGEREF _Toc198806639 \h </w:instrText>
            </w:r>
            <w:r>
              <w:rPr>
                <w:noProof/>
                <w:webHidden/>
              </w:rPr>
            </w:r>
            <w:r>
              <w:rPr>
                <w:noProof/>
                <w:webHidden/>
              </w:rPr>
              <w:fldChar w:fldCharType="separate"/>
            </w:r>
            <w:r>
              <w:rPr>
                <w:noProof/>
                <w:webHidden/>
              </w:rPr>
              <w:t>19</w:t>
            </w:r>
            <w:r>
              <w:rPr>
                <w:noProof/>
                <w:webHidden/>
              </w:rPr>
              <w:fldChar w:fldCharType="end"/>
            </w:r>
          </w:hyperlink>
        </w:p>
        <w:p w14:paraId="6E7362BF" w14:textId="1A649C6E" w:rsidR="00E30C08" w:rsidRDefault="00E30C08">
          <w:pPr>
            <w:pStyle w:val="Spistreci2"/>
            <w:tabs>
              <w:tab w:val="right" w:leader="dot" w:pos="9062"/>
            </w:tabs>
            <w:rPr>
              <w:noProof/>
              <w:kern w:val="2"/>
              <w:sz w:val="24"/>
              <w:szCs w:val="24"/>
              <w:lang w:eastAsia="pl-PL"/>
              <w14:ligatures w14:val="standardContextual"/>
            </w:rPr>
          </w:pPr>
          <w:hyperlink w:anchor="_Toc198806640" w:history="1">
            <w:r w:rsidRPr="00C941D9">
              <w:rPr>
                <w:rStyle w:val="Hipercze"/>
                <w:rFonts w:asciiTheme="majorHAnsi" w:hAnsiTheme="majorHAnsi" w:cstheme="majorHAnsi"/>
                <w:noProof/>
                <w:lang w:eastAsia="pl-PL"/>
              </w:rPr>
              <w:t>7.2. Infrastruktura kanalizacyjna</w:t>
            </w:r>
            <w:r>
              <w:rPr>
                <w:noProof/>
                <w:webHidden/>
              </w:rPr>
              <w:tab/>
            </w:r>
            <w:r>
              <w:rPr>
                <w:noProof/>
                <w:webHidden/>
              </w:rPr>
              <w:fldChar w:fldCharType="begin"/>
            </w:r>
            <w:r>
              <w:rPr>
                <w:noProof/>
                <w:webHidden/>
              </w:rPr>
              <w:instrText xml:space="preserve"> PAGEREF _Toc198806640 \h </w:instrText>
            </w:r>
            <w:r>
              <w:rPr>
                <w:noProof/>
                <w:webHidden/>
              </w:rPr>
            </w:r>
            <w:r>
              <w:rPr>
                <w:noProof/>
                <w:webHidden/>
              </w:rPr>
              <w:fldChar w:fldCharType="separate"/>
            </w:r>
            <w:r>
              <w:rPr>
                <w:noProof/>
                <w:webHidden/>
              </w:rPr>
              <w:t>19</w:t>
            </w:r>
            <w:r>
              <w:rPr>
                <w:noProof/>
                <w:webHidden/>
              </w:rPr>
              <w:fldChar w:fldCharType="end"/>
            </w:r>
          </w:hyperlink>
        </w:p>
        <w:p w14:paraId="5BA02FFF" w14:textId="131E45ED" w:rsidR="00E30C08" w:rsidRDefault="00E30C08">
          <w:pPr>
            <w:pStyle w:val="Spistreci2"/>
            <w:tabs>
              <w:tab w:val="right" w:leader="dot" w:pos="9062"/>
            </w:tabs>
            <w:rPr>
              <w:noProof/>
              <w:kern w:val="2"/>
              <w:sz w:val="24"/>
              <w:szCs w:val="24"/>
              <w:lang w:eastAsia="pl-PL"/>
              <w14:ligatures w14:val="standardContextual"/>
            </w:rPr>
          </w:pPr>
          <w:hyperlink w:anchor="_Toc198806641" w:history="1">
            <w:r w:rsidRPr="00C941D9">
              <w:rPr>
                <w:rStyle w:val="Hipercze"/>
                <w:rFonts w:asciiTheme="majorHAnsi" w:hAnsiTheme="majorHAnsi" w:cstheme="majorHAnsi"/>
                <w:noProof/>
                <w:lang w:eastAsia="pl-PL"/>
              </w:rPr>
              <w:t>7.3. Indywidualne systemy gospodarki ściekowej</w:t>
            </w:r>
            <w:r>
              <w:rPr>
                <w:noProof/>
                <w:webHidden/>
              </w:rPr>
              <w:tab/>
            </w:r>
            <w:r>
              <w:rPr>
                <w:noProof/>
                <w:webHidden/>
              </w:rPr>
              <w:fldChar w:fldCharType="begin"/>
            </w:r>
            <w:r>
              <w:rPr>
                <w:noProof/>
                <w:webHidden/>
              </w:rPr>
              <w:instrText xml:space="preserve"> PAGEREF _Toc198806641 \h </w:instrText>
            </w:r>
            <w:r>
              <w:rPr>
                <w:noProof/>
                <w:webHidden/>
              </w:rPr>
            </w:r>
            <w:r>
              <w:rPr>
                <w:noProof/>
                <w:webHidden/>
              </w:rPr>
              <w:fldChar w:fldCharType="separate"/>
            </w:r>
            <w:r>
              <w:rPr>
                <w:noProof/>
                <w:webHidden/>
              </w:rPr>
              <w:t>20</w:t>
            </w:r>
            <w:r>
              <w:rPr>
                <w:noProof/>
                <w:webHidden/>
              </w:rPr>
              <w:fldChar w:fldCharType="end"/>
            </w:r>
          </w:hyperlink>
        </w:p>
        <w:p w14:paraId="2B5E3828" w14:textId="0DC9DC1B" w:rsidR="00E30C08" w:rsidRDefault="00E30C08">
          <w:pPr>
            <w:pStyle w:val="Spistreci1"/>
            <w:tabs>
              <w:tab w:val="left" w:pos="400"/>
              <w:tab w:val="right" w:leader="dot" w:pos="9062"/>
            </w:tabs>
            <w:rPr>
              <w:noProof/>
              <w:kern w:val="2"/>
              <w:sz w:val="24"/>
              <w:szCs w:val="24"/>
              <w:lang w:eastAsia="pl-PL"/>
              <w14:ligatures w14:val="standardContextual"/>
            </w:rPr>
          </w:pPr>
          <w:hyperlink w:anchor="_Toc198806642" w:history="1">
            <w:r w:rsidRPr="00C941D9">
              <w:rPr>
                <w:rStyle w:val="Hipercze"/>
                <w:noProof/>
                <w:lang w:eastAsia="pl-PL"/>
              </w:rPr>
              <w:t>8.</w:t>
            </w:r>
            <w:r>
              <w:rPr>
                <w:noProof/>
                <w:kern w:val="2"/>
                <w:sz w:val="24"/>
                <w:szCs w:val="24"/>
                <w:lang w:eastAsia="pl-PL"/>
                <w14:ligatures w14:val="standardContextual"/>
              </w:rPr>
              <w:tab/>
            </w:r>
            <w:r w:rsidRPr="00C941D9">
              <w:rPr>
                <w:rStyle w:val="Hipercze"/>
                <w:noProof/>
                <w:lang w:eastAsia="pl-PL"/>
              </w:rPr>
              <w:t>ODPADY KOMUNALNE</w:t>
            </w:r>
            <w:r>
              <w:rPr>
                <w:noProof/>
                <w:webHidden/>
              </w:rPr>
              <w:tab/>
            </w:r>
            <w:r>
              <w:rPr>
                <w:noProof/>
                <w:webHidden/>
              </w:rPr>
              <w:fldChar w:fldCharType="begin"/>
            </w:r>
            <w:r>
              <w:rPr>
                <w:noProof/>
                <w:webHidden/>
              </w:rPr>
              <w:instrText xml:space="preserve"> PAGEREF _Toc198806642 \h </w:instrText>
            </w:r>
            <w:r>
              <w:rPr>
                <w:noProof/>
                <w:webHidden/>
              </w:rPr>
            </w:r>
            <w:r>
              <w:rPr>
                <w:noProof/>
                <w:webHidden/>
              </w:rPr>
              <w:fldChar w:fldCharType="separate"/>
            </w:r>
            <w:r>
              <w:rPr>
                <w:noProof/>
                <w:webHidden/>
              </w:rPr>
              <w:t>20</w:t>
            </w:r>
            <w:r>
              <w:rPr>
                <w:noProof/>
                <w:webHidden/>
              </w:rPr>
              <w:fldChar w:fldCharType="end"/>
            </w:r>
          </w:hyperlink>
        </w:p>
        <w:p w14:paraId="589D2D4C" w14:textId="5671031A" w:rsidR="00E30C08" w:rsidRDefault="00E30C08">
          <w:pPr>
            <w:pStyle w:val="Spistreci1"/>
            <w:tabs>
              <w:tab w:val="left" w:pos="400"/>
              <w:tab w:val="right" w:leader="dot" w:pos="9062"/>
            </w:tabs>
            <w:rPr>
              <w:noProof/>
              <w:kern w:val="2"/>
              <w:sz w:val="24"/>
              <w:szCs w:val="24"/>
              <w:lang w:eastAsia="pl-PL"/>
              <w14:ligatures w14:val="standardContextual"/>
            </w:rPr>
          </w:pPr>
          <w:hyperlink w:anchor="_Toc198806643" w:history="1">
            <w:r w:rsidRPr="00C941D9">
              <w:rPr>
                <w:rStyle w:val="Hipercze"/>
                <w:rFonts w:asciiTheme="majorHAnsi" w:hAnsiTheme="majorHAnsi" w:cstheme="majorHAnsi"/>
                <w:noProof/>
                <w:lang w:eastAsia="pl-PL"/>
              </w:rPr>
              <w:t>9.</w:t>
            </w:r>
            <w:r>
              <w:rPr>
                <w:noProof/>
                <w:kern w:val="2"/>
                <w:sz w:val="24"/>
                <w:szCs w:val="24"/>
                <w:lang w:eastAsia="pl-PL"/>
                <w14:ligatures w14:val="standardContextual"/>
              </w:rPr>
              <w:tab/>
            </w:r>
            <w:r w:rsidRPr="00C941D9">
              <w:rPr>
                <w:rStyle w:val="Hipercze"/>
                <w:rFonts w:asciiTheme="majorHAnsi" w:hAnsiTheme="majorHAnsi" w:cstheme="majorHAnsi"/>
                <w:noProof/>
                <w:lang w:eastAsia="pl-PL"/>
              </w:rPr>
              <w:t>OŚWIATA I WYCHOWANIE</w:t>
            </w:r>
            <w:r>
              <w:rPr>
                <w:noProof/>
                <w:webHidden/>
              </w:rPr>
              <w:tab/>
            </w:r>
            <w:r>
              <w:rPr>
                <w:noProof/>
                <w:webHidden/>
              </w:rPr>
              <w:fldChar w:fldCharType="begin"/>
            </w:r>
            <w:r>
              <w:rPr>
                <w:noProof/>
                <w:webHidden/>
              </w:rPr>
              <w:instrText xml:space="preserve"> PAGEREF _Toc198806643 \h </w:instrText>
            </w:r>
            <w:r>
              <w:rPr>
                <w:noProof/>
                <w:webHidden/>
              </w:rPr>
            </w:r>
            <w:r>
              <w:rPr>
                <w:noProof/>
                <w:webHidden/>
              </w:rPr>
              <w:fldChar w:fldCharType="separate"/>
            </w:r>
            <w:r>
              <w:rPr>
                <w:noProof/>
                <w:webHidden/>
              </w:rPr>
              <w:t>22</w:t>
            </w:r>
            <w:r>
              <w:rPr>
                <w:noProof/>
                <w:webHidden/>
              </w:rPr>
              <w:fldChar w:fldCharType="end"/>
            </w:r>
          </w:hyperlink>
        </w:p>
        <w:p w14:paraId="20DFA37D" w14:textId="61D19E90" w:rsidR="00E30C08" w:rsidRDefault="00E30C08">
          <w:pPr>
            <w:pStyle w:val="Spistreci1"/>
            <w:tabs>
              <w:tab w:val="left" w:pos="720"/>
              <w:tab w:val="right" w:leader="dot" w:pos="9062"/>
            </w:tabs>
            <w:rPr>
              <w:noProof/>
              <w:kern w:val="2"/>
              <w:sz w:val="24"/>
              <w:szCs w:val="24"/>
              <w:lang w:eastAsia="pl-PL"/>
              <w14:ligatures w14:val="standardContextual"/>
            </w:rPr>
          </w:pPr>
          <w:hyperlink w:anchor="_Toc198806644" w:history="1">
            <w:r w:rsidRPr="00C941D9">
              <w:rPr>
                <w:rStyle w:val="Hipercze"/>
                <w:rFonts w:asciiTheme="majorHAnsi" w:eastAsia="Times New Roman" w:hAnsiTheme="majorHAnsi" w:cstheme="majorHAnsi"/>
                <w:noProof/>
                <w:lang w:eastAsia="pl-PL"/>
              </w:rPr>
              <w:t>10.</w:t>
            </w:r>
            <w:r>
              <w:rPr>
                <w:noProof/>
                <w:kern w:val="2"/>
                <w:sz w:val="24"/>
                <w:szCs w:val="24"/>
                <w:lang w:eastAsia="pl-PL"/>
                <w14:ligatures w14:val="standardContextual"/>
              </w:rPr>
              <w:tab/>
            </w:r>
            <w:r w:rsidRPr="00C941D9">
              <w:rPr>
                <w:rStyle w:val="Hipercze"/>
                <w:rFonts w:asciiTheme="majorHAnsi" w:eastAsia="Times New Roman" w:hAnsiTheme="majorHAnsi" w:cstheme="majorHAnsi"/>
                <w:noProof/>
                <w:lang w:eastAsia="pl-PL"/>
              </w:rPr>
              <w:t>TRANSPORT</w:t>
            </w:r>
            <w:r>
              <w:rPr>
                <w:noProof/>
                <w:webHidden/>
              </w:rPr>
              <w:tab/>
            </w:r>
            <w:r>
              <w:rPr>
                <w:noProof/>
                <w:webHidden/>
              </w:rPr>
              <w:fldChar w:fldCharType="begin"/>
            </w:r>
            <w:r>
              <w:rPr>
                <w:noProof/>
                <w:webHidden/>
              </w:rPr>
              <w:instrText xml:space="preserve"> PAGEREF _Toc198806644 \h </w:instrText>
            </w:r>
            <w:r>
              <w:rPr>
                <w:noProof/>
                <w:webHidden/>
              </w:rPr>
            </w:r>
            <w:r>
              <w:rPr>
                <w:noProof/>
                <w:webHidden/>
              </w:rPr>
              <w:fldChar w:fldCharType="separate"/>
            </w:r>
            <w:r>
              <w:rPr>
                <w:noProof/>
                <w:webHidden/>
              </w:rPr>
              <w:t>24</w:t>
            </w:r>
            <w:r>
              <w:rPr>
                <w:noProof/>
                <w:webHidden/>
              </w:rPr>
              <w:fldChar w:fldCharType="end"/>
            </w:r>
          </w:hyperlink>
        </w:p>
        <w:p w14:paraId="3E8FB4F2" w14:textId="4F4AA23B" w:rsidR="00E30C08" w:rsidRDefault="00E30C08">
          <w:pPr>
            <w:pStyle w:val="Spistreci1"/>
            <w:tabs>
              <w:tab w:val="left" w:pos="720"/>
              <w:tab w:val="right" w:leader="dot" w:pos="9062"/>
            </w:tabs>
            <w:rPr>
              <w:noProof/>
              <w:kern w:val="2"/>
              <w:sz w:val="24"/>
              <w:szCs w:val="24"/>
              <w:lang w:eastAsia="pl-PL"/>
              <w14:ligatures w14:val="standardContextual"/>
            </w:rPr>
          </w:pPr>
          <w:hyperlink w:anchor="_Toc198806645" w:history="1">
            <w:r w:rsidRPr="00C941D9">
              <w:rPr>
                <w:rStyle w:val="Hipercze"/>
                <w:rFonts w:asciiTheme="majorHAnsi" w:eastAsia="SimSun" w:hAnsiTheme="majorHAnsi" w:cstheme="majorHAnsi"/>
                <w:noProof/>
                <w:lang w:eastAsia="zh-CN" w:bidi="hi-IN"/>
              </w:rPr>
              <w:t>11.</w:t>
            </w:r>
            <w:r>
              <w:rPr>
                <w:noProof/>
                <w:kern w:val="2"/>
                <w:sz w:val="24"/>
                <w:szCs w:val="24"/>
                <w:lang w:eastAsia="pl-PL"/>
                <w14:ligatures w14:val="standardContextual"/>
              </w:rPr>
              <w:tab/>
            </w:r>
            <w:r w:rsidRPr="00C941D9">
              <w:rPr>
                <w:rStyle w:val="Hipercze"/>
                <w:rFonts w:asciiTheme="majorHAnsi" w:eastAsia="SimSun" w:hAnsiTheme="majorHAnsi" w:cstheme="majorHAnsi"/>
                <w:noProof/>
                <w:lang w:eastAsia="zh-CN" w:bidi="hi-IN"/>
              </w:rPr>
              <w:t>POMOC SPOŁECZNA</w:t>
            </w:r>
            <w:r>
              <w:rPr>
                <w:noProof/>
                <w:webHidden/>
              </w:rPr>
              <w:tab/>
            </w:r>
            <w:r>
              <w:rPr>
                <w:noProof/>
                <w:webHidden/>
              </w:rPr>
              <w:fldChar w:fldCharType="begin"/>
            </w:r>
            <w:r>
              <w:rPr>
                <w:noProof/>
                <w:webHidden/>
              </w:rPr>
              <w:instrText xml:space="preserve"> PAGEREF _Toc198806645 \h </w:instrText>
            </w:r>
            <w:r>
              <w:rPr>
                <w:noProof/>
                <w:webHidden/>
              </w:rPr>
            </w:r>
            <w:r>
              <w:rPr>
                <w:noProof/>
                <w:webHidden/>
              </w:rPr>
              <w:fldChar w:fldCharType="separate"/>
            </w:r>
            <w:r>
              <w:rPr>
                <w:noProof/>
                <w:webHidden/>
              </w:rPr>
              <w:t>24</w:t>
            </w:r>
            <w:r>
              <w:rPr>
                <w:noProof/>
                <w:webHidden/>
              </w:rPr>
              <w:fldChar w:fldCharType="end"/>
            </w:r>
          </w:hyperlink>
        </w:p>
        <w:p w14:paraId="2A1D8D25" w14:textId="2D6BEE77" w:rsidR="00E30C08" w:rsidRDefault="00E30C08">
          <w:pPr>
            <w:pStyle w:val="Spistreci1"/>
            <w:tabs>
              <w:tab w:val="left" w:pos="720"/>
              <w:tab w:val="right" w:leader="dot" w:pos="9062"/>
            </w:tabs>
            <w:rPr>
              <w:noProof/>
              <w:kern w:val="2"/>
              <w:sz w:val="24"/>
              <w:szCs w:val="24"/>
              <w:lang w:eastAsia="pl-PL"/>
              <w14:ligatures w14:val="standardContextual"/>
            </w:rPr>
          </w:pPr>
          <w:hyperlink w:anchor="_Toc198806646" w:history="1">
            <w:r w:rsidRPr="00C941D9">
              <w:rPr>
                <w:rStyle w:val="Hipercze"/>
                <w:noProof/>
              </w:rPr>
              <w:t>12.</w:t>
            </w:r>
            <w:r>
              <w:rPr>
                <w:noProof/>
                <w:kern w:val="2"/>
                <w:sz w:val="24"/>
                <w:szCs w:val="24"/>
                <w:lang w:eastAsia="pl-PL"/>
                <w14:ligatures w14:val="standardContextual"/>
              </w:rPr>
              <w:tab/>
            </w:r>
            <w:r w:rsidRPr="00C941D9">
              <w:rPr>
                <w:rStyle w:val="Hipercze"/>
                <w:noProof/>
              </w:rPr>
              <w:t>GMINNA KOMISJA DS. PROFILAKTYKI I ROZWIĄZYWANIA PROBLEMÓW ALKOHOLOWYCH PRZY URZĘDZIE GMINY W OSIEKU</w:t>
            </w:r>
            <w:r>
              <w:rPr>
                <w:noProof/>
                <w:webHidden/>
              </w:rPr>
              <w:tab/>
            </w:r>
            <w:r>
              <w:rPr>
                <w:noProof/>
                <w:webHidden/>
              </w:rPr>
              <w:fldChar w:fldCharType="begin"/>
            </w:r>
            <w:r>
              <w:rPr>
                <w:noProof/>
                <w:webHidden/>
              </w:rPr>
              <w:instrText xml:space="preserve"> PAGEREF _Toc198806646 \h </w:instrText>
            </w:r>
            <w:r>
              <w:rPr>
                <w:noProof/>
                <w:webHidden/>
              </w:rPr>
            </w:r>
            <w:r>
              <w:rPr>
                <w:noProof/>
                <w:webHidden/>
              </w:rPr>
              <w:fldChar w:fldCharType="separate"/>
            </w:r>
            <w:r>
              <w:rPr>
                <w:noProof/>
                <w:webHidden/>
              </w:rPr>
              <w:t>29</w:t>
            </w:r>
            <w:r>
              <w:rPr>
                <w:noProof/>
                <w:webHidden/>
              </w:rPr>
              <w:fldChar w:fldCharType="end"/>
            </w:r>
          </w:hyperlink>
        </w:p>
        <w:p w14:paraId="4ABC8721" w14:textId="141D7C85" w:rsidR="00E30C08" w:rsidRDefault="00E30C08">
          <w:pPr>
            <w:pStyle w:val="Spistreci1"/>
            <w:tabs>
              <w:tab w:val="left" w:pos="720"/>
              <w:tab w:val="right" w:leader="dot" w:pos="9062"/>
            </w:tabs>
            <w:rPr>
              <w:noProof/>
              <w:kern w:val="2"/>
              <w:sz w:val="24"/>
              <w:szCs w:val="24"/>
              <w:lang w:eastAsia="pl-PL"/>
              <w14:ligatures w14:val="standardContextual"/>
            </w:rPr>
          </w:pPr>
          <w:hyperlink w:anchor="_Toc198806647" w:history="1">
            <w:r w:rsidRPr="00C941D9">
              <w:rPr>
                <w:rStyle w:val="Hipercze"/>
                <w:noProof/>
              </w:rPr>
              <w:t>13.</w:t>
            </w:r>
            <w:r>
              <w:rPr>
                <w:noProof/>
                <w:kern w:val="2"/>
                <w:sz w:val="24"/>
                <w:szCs w:val="24"/>
                <w:lang w:eastAsia="pl-PL"/>
                <w14:ligatures w14:val="standardContextual"/>
              </w:rPr>
              <w:tab/>
            </w:r>
            <w:r w:rsidRPr="00C941D9">
              <w:rPr>
                <w:rStyle w:val="Hipercze"/>
                <w:noProof/>
              </w:rPr>
              <w:t>CENTRALNA EWIDENCJA I INFORMACJA O DZIAŁALNOŚCI GOSPODARCZEJ</w:t>
            </w:r>
            <w:r>
              <w:rPr>
                <w:noProof/>
                <w:webHidden/>
              </w:rPr>
              <w:tab/>
            </w:r>
            <w:r>
              <w:rPr>
                <w:noProof/>
                <w:webHidden/>
              </w:rPr>
              <w:fldChar w:fldCharType="begin"/>
            </w:r>
            <w:r>
              <w:rPr>
                <w:noProof/>
                <w:webHidden/>
              </w:rPr>
              <w:instrText xml:space="preserve"> PAGEREF _Toc198806647 \h </w:instrText>
            </w:r>
            <w:r>
              <w:rPr>
                <w:noProof/>
                <w:webHidden/>
              </w:rPr>
            </w:r>
            <w:r>
              <w:rPr>
                <w:noProof/>
                <w:webHidden/>
              </w:rPr>
              <w:fldChar w:fldCharType="separate"/>
            </w:r>
            <w:r>
              <w:rPr>
                <w:noProof/>
                <w:webHidden/>
              </w:rPr>
              <w:t>33</w:t>
            </w:r>
            <w:r>
              <w:rPr>
                <w:noProof/>
                <w:webHidden/>
              </w:rPr>
              <w:fldChar w:fldCharType="end"/>
            </w:r>
          </w:hyperlink>
        </w:p>
        <w:p w14:paraId="3D98C9CA" w14:textId="00B6DB95" w:rsidR="00E30C08" w:rsidRDefault="00E30C08">
          <w:pPr>
            <w:pStyle w:val="Spistreci1"/>
            <w:tabs>
              <w:tab w:val="left" w:pos="720"/>
              <w:tab w:val="right" w:leader="dot" w:pos="9062"/>
            </w:tabs>
            <w:rPr>
              <w:noProof/>
              <w:kern w:val="2"/>
              <w:sz w:val="24"/>
              <w:szCs w:val="24"/>
              <w:lang w:eastAsia="pl-PL"/>
              <w14:ligatures w14:val="standardContextual"/>
            </w:rPr>
          </w:pPr>
          <w:hyperlink w:anchor="_Toc198806648" w:history="1">
            <w:r w:rsidRPr="00C941D9">
              <w:rPr>
                <w:rStyle w:val="Hipercze"/>
                <w:noProof/>
              </w:rPr>
              <w:t>14.</w:t>
            </w:r>
            <w:r>
              <w:rPr>
                <w:noProof/>
                <w:kern w:val="2"/>
                <w:sz w:val="24"/>
                <w:szCs w:val="24"/>
                <w:lang w:eastAsia="pl-PL"/>
                <w14:ligatures w14:val="standardContextual"/>
              </w:rPr>
              <w:tab/>
            </w:r>
            <w:r w:rsidRPr="00C941D9">
              <w:rPr>
                <w:rStyle w:val="Hipercze"/>
                <w:noProof/>
              </w:rPr>
              <w:t>KULTURA I SPORT</w:t>
            </w:r>
            <w:r>
              <w:rPr>
                <w:noProof/>
                <w:webHidden/>
              </w:rPr>
              <w:tab/>
            </w:r>
            <w:r>
              <w:rPr>
                <w:noProof/>
                <w:webHidden/>
              </w:rPr>
              <w:fldChar w:fldCharType="begin"/>
            </w:r>
            <w:r>
              <w:rPr>
                <w:noProof/>
                <w:webHidden/>
              </w:rPr>
              <w:instrText xml:space="preserve"> PAGEREF _Toc198806648 \h </w:instrText>
            </w:r>
            <w:r>
              <w:rPr>
                <w:noProof/>
                <w:webHidden/>
              </w:rPr>
            </w:r>
            <w:r>
              <w:rPr>
                <w:noProof/>
                <w:webHidden/>
              </w:rPr>
              <w:fldChar w:fldCharType="separate"/>
            </w:r>
            <w:r>
              <w:rPr>
                <w:noProof/>
                <w:webHidden/>
              </w:rPr>
              <w:t>33</w:t>
            </w:r>
            <w:r>
              <w:rPr>
                <w:noProof/>
                <w:webHidden/>
              </w:rPr>
              <w:fldChar w:fldCharType="end"/>
            </w:r>
          </w:hyperlink>
        </w:p>
        <w:p w14:paraId="29822B31" w14:textId="1A544A96" w:rsidR="00E30C08" w:rsidRDefault="00E30C08">
          <w:pPr>
            <w:pStyle w:val="Spistreci2"/>
            <w:tabs>
              <w:tab w:val="left" w:pos="960"/>
              <w:tab w:val="right" w:leader="dot" w:pos="9062"/>
            </w:tabs>
            <w:rPr>
              <w:noProof/>
              <w:kern w:val="2"/>
              <w:sz w:val="24"/>
              <w:szCs w:val="24"/>
              <w:lang w:eastAsia="pl-PL"/>
              <w14:ligatures w14:val="standardContextual"/>
            </w:rPr>
          </w:pPr>
          <w:hyperlink w:anchor="_Toc198806649" w:history="1">
            <w:r w:rsidRPr="00C941D9">
              <w:rPr>
                <w:rStyle w:val="Hipercze"/>
                <w:noProof/>
              </w:rPr>
              <w:t>14.1</w:t>
            </w:r>
            <w:r>
              <w:rPr>
                <w:noProof/>
                <w:kern w:val="2"/>
                <w:sz w:val="24"/>
                <w:szCs w:val="24"/>
                <w:lang w:eastAsia="pl-PL"/>
                <w14:ligatures w14:val="standardContextual"/>
              </w:rPr>
              <w:tab/>
            </w:r>
            <w:r w:rsidRPr="00C941D9">
              <w:rPr>
                <w:rStyle w:val="Hipercze"/>
                <w:noProof/>
              </w:rPr>
              <w:t>Centrum Kultury i Sportu w Osieku</w:t>
            </w:r>
            <w:r>
              <w:rPr>
                <w:noProof/>
                <w:webHidden/>
              </w:rPr>
              <w:tab/>
            </w:r>
            <w:r>
              <w:rPr>
                <w:noProof/>
                <w:webHidden/>
              </w:rPr>
              <w:fldChar w:fldCharType="begin"/>
            </w:r>
            <w:r>
              <w:rPr>
                <w:noProof/>
                <w:webHidden/>
              </w:rPr>
              <w:instrText xml:space="preserve"> PAGEREF _Toc198806649 \h </w:instrText>
            </w:r>
            <w:r>
              <w:rPr>
                <w:noProof/>
                <w:webHidden/>
              </w:rPr>
            </w:r>
            <w:r>
              <w:rPr>
                <w:noProof/>
                <w:webHidden/>
              </w:rPr>
              <w:fldChar w:fldCharType="separate"/>
            </w:r>
            <w:r>
              <w:rPr>
                <w:noProof/>
                <w:webHidden/>
              </w:rPr>
              <w:t>33</w:t>
            </w:r>
            <w:r>
              <w:rPr>
                <w:noProof/>
                <w:webHidden/>
              </w:rPr>
              <w:fldChar w:fldCharType="end"/>
            </w:r>
          </w:hyperlink>
        </w:p>
        <w:p w14:paraId="01BFC45B" w14:textId="08959456" w:rsidR="00E30C08" w:rsidRDefault="00E30C08">
          <w:pPr>
            <w:pStyle w:val="Spistreci2"/>
            <w:tabs>
              <w:tab w:val="left" w:pos="960"/>
              <w:tab w:val="right" w:leader="dot" w:pos="9062"/>
            </w:tabs>
            <w:rPr>
              <w:noProof/>
              <w:kern w:val="2"/>
              <w:sz w:val="24"/>
              <w:szCs w:val="24"/>
              <w:lang w:eastAsia="pl-PL"/>
              <w14:ligatures w14:val="standardContextual"/>
            </w:rPr>
          </w:pPr>
          <w:hyperlink w:anchor="_Toc198806650" w:history="1">
            <w:r w:rsidRPr="00C941D9">
              <w:rPr>
                <w:rStyle w:val="Hipercze"/>
                <w:noProof/>
              </w:rPr>
              <w:t>14.2</w:t>
            </w:r>
            <w:r>
              <w:rPr>
                <w:noProof/>
                <w:kern w:val="2"/>
                <w:sz w:val="24"/>
                <w:szCs w:val="24"/>
                <w:lang w:eastAsia="pl-PL"/>
                <w14:ligatures w14:val="standardContextual"/>
              </w:rPr>
              <w:tab/>
            </w:r>
            <w:r w:rsidRPr="00C941D9">
              <w:rPr>
                <w:rStyle w:val="Hipercze"/>
                <w:noProof/>
              </w:rPr>
              <w:t>Gminna Biblioteka Publiczna w Osieku</w:t>
            </w:r>
            <w:r>
              <w:rPr>
                <w:noProof/>
                <w:webHidden/>
              </w:rPr>
              <w:tab/>
            </w:r>
            <w:r>
              <w:rPr>
                <w:noProof/>
                <w:webHidden/>
              </w:rPr>
              <w:fldChar w:fldCharType="begin"/>
            </w:r>
            <w:r>
              <w:rPr>
                <w:noProof/>
                <w:webHidden/>
              </w:rPr>
              <w:instrText xml:space="preserve"> PAGEREF _Toc198806650 \h </w:instrText>
            </w:r>
            <w:r>
              <w:rPr>
                <w:noProof/>
                <w:webHidden/>
              </w:rPr>
            </w:r>
            <w:r>
              <w:rPr>
                <w:noProof/>
                <w:webHidden/>
              </w:rPr>
              <w:fldChar w:fldCharType="separate"/>
            </w:r>
            <w:r>
              <w:rPr>
                <w:noProof/>
                <w:webHidden/>
              </w:rPr>
              <w:t>34</w:t>
            </w:r>
            <w:r>
              <w:rPr>
                <w:noProof/>
                <w:webHidden/>
              </w:rPr>
              <w:fldChar w:fldCharType="end"/>
            </w:r>
          </w:hyperlink>
        </w:p>
        <w:p w14:paraId="1344929C" w14:textId="34DC8A76" w:rsidR="004B1CCA" w:rsidRPr="00A630E7" w:rsidRDefault="004B1CCA" w:rsidP="00A630E7">
          <w:pPr>
            <w:spacing w:before="120" w:after="0" w:line="360" w:lineRule="auto"/>
            <w:rPr>
              <w:rFonts w:asciiTheme="majorHAnsi" w:hAnsiTheme="majorHAnsi" w:cstheme="majorHAnsi"/>
              <w:sz w:val="22"/>
              <w:szCs w:val="22"/>
            </w:rPr>
          </w:pPr>
          <w:r w:rsidRPr="00A630E7">
            <w:rPr>
              <w:rFonts w:asciiTheme="majorHAnsi" w:hAnsiTheme="majorHAnsi" w:cstheme="majorHAnsi"/>
              <w:b/>
              <w:bCs/>
              <w:sz w:val="22"/>
              <w:szCs w:val="22"/>
            </w:rPr>
            <w:fldChar w:fldCharType="end"/>
          </w:r>
        </w:p>
      </w:sdtContent>
    </w:sdt>
    <w:p w14:paraId="5C4A37FD" w14:textId="77777777" w:rsidR="00875BC3" w:rsidRPr="00A630E7" w:rsidRDefault="00875BC3" w:rsidP="00A630E7">
      <w:pPr>
        <w:spacing w:before="120" w:after="0" w:line="360" w:lineRule="auto"/>
        <w:rPr>
          <w:rFonts w:asciiTheme="majorHAnsi" w:hAnsiTheme="majorHAnsi" w:cstheme="majorHAnsi"/>
          <w:sz w:val="22"/>
          <w:szCs w:val="22"/>
        </w:rPr>
      </w:pPr>
    </w:p>
    <w:p w14:paraId="77141BC1" w14:textId="77777777" w:rsidR="004B1CCA" w:rsidRPr="00A630E7" w:rsidRDefault="004B1CCA" w:rsidP="00A630E7">
      <w:pPr>
        <w:spacing w:before="120" w:after="0" w:line="360" w:lineRule="auto"/>
        <w:rPr>
          <w:rFonts w:asciiTheme="majorHAnsi" w:hAnsiTheme="majorHAnsi" w:cstheme="majorHAnsi"/>
          <w:sz w:val="22"/>
          <w:szCs w:val="22"/>
        </w:rPr>
      </w:pPr>
    </w:p>
    <w:p w14:paraId="3FABD0B0" w14:textId="77777777" w:rsidR="004B1CCA" w:rsidRPr="00A630E7" w:rsidRDefault="004B1CCA" w:rsidP="00A630E7">
      <w:pPr>
        <w:spacing w:before="120" w:after="0" w:line="360" w:lineRule="auto"/>
        <w:rPr>
          <w:rFonts w:asciiTheme="majorHAnsi" w:hAnsiTheme="majorHAnsi" w:cstheme="majorHAnsi"/>
          <w:sz w:val="22"/>
          <w:szCs w:val="22"/>
        </w:rPr>
      </w:pPr>
    </w:p>
    <w:p w14:paraId="53537213" w14:textId="77777777" w:rsidR="004B1CCA" w:rsidRPr="00A630E7" w:rsidRDefault="004B1CCA" w:rsidP="00A630E7">
      <w:pPr>
        <w:spacing w:before="120" w:after="0" w:line="360" w:lineRule="auto"/>
        <w:rPr>
          <w:rFonts w:asciiTheme="majorHAnsi" w:hAnsiTheme="majorHAnsi" w:cstheme="majorHAnsi"/>
          <w:sz w:val="22"/>
          <w:szCs w:val="22"/>
        </w:rPr>
      </w:pPr>
    </w:p>
    <w:p w14:paraId="59D21860" w14:textId="77777777" w:rsidR="004B1CCA" w:rsidRPr="00A630E7" w:rsidRDefault="004B1CCA" w:rsidP="00A630E7">
      <w:pPr>
        <w:spacing w:before="120" w:after="0" w:line="360" w:lineRule="auto"/>
        <w:rPr>
          <w:rFonts w:asciiTheme="majorHAnsi" w:hAnsiTheme="majorHAnsi" w:cstheme="majorHAnsi"/>
          <w:sz w:val="22"/>
          <w:szCs w:val="22"/>
        </w:rPr>
      </w:pPr>
    </w:p>
    <w:p w14:paraId="0AD828AE" w14:textId="77777777" w:rsidR="004B1CCA" w:rsidRPr="00A630E7" w:rsidRDefault="004B1CCA" w:rsidP="00A630E7">
      <w:pPr>
        <w:spacing w:before="120" w:after="0" w:line="360" w:lineRule="auto"/>
        <w:rPr>
          <w:rFonts w:asciiTheme="majorHAnsi" w:hAnsiTheme="majorHAnsi" w:cstheme="majorHAnsi"/>
          <w:sz w:val="22"/>
          <w:szCs w:val="22"/>
        </w:rPr>
      </w:pPr>
    </w:p>
    <w:p w14:paraId="6637BE53" w14:textId="77777777" w:rsidR="004B1CCA" w:rsidRPr="00A630E7" w:rsidRDefault="004B1CCA" w:rsidP="00A630E7">
      <w:pPr>
        <w:spacing w:before="120" w:after="0" w:line="360" w:lineRule="auto"/>
        <w:rPr>
          <w:rFonts w:asciiTheme="majorHAnsi" w:hAnsiTheme="majorHAnsi" w:cstheme="majorHAnsi"/>
          <w:sz w:val="22"/>
          <w:szCs w:val="22"/>
        </w:rPr>
      </w:pPr>
    </w:p>
    <w:p w14:paraId="69967256" w14:textId="5C390CC7" w:rsidR="00BA4479" w:rsidRPr="00A630E7" w:rsidRDefault="004B1CCA" w:rsidP="00A630E7">
      <w:pPr>
        <w:pStyle w:val="Nagwek1"/>
        <w:numPr>
          <w:ilvl w:val="0"/>
          <w:numId w:val="3"/>
        </w:numPr>
        <w:spacing w:before="120" w:line="360" w:lineRule="auto"/>
        <w:rPr>
          <w:rFonts w:asciiTheme="majorHAnsi" w:hAnsiTheme="majorHAnsi" w:cstheme="majorHAnsi"/>
        </w:rPr>
      </w:pPr>
      <w:bookmarkStart w:id="0" w:name="_Toc198806628"/>
      <w:r w:rsidRPr="00A630E7">
        <w:rPr>
          <w:rFonts w:asciiTheme="majorHAnsi" w:hAnsiTheme="majorHAnsi" w:cstheme="majorHAnsi"/>
        </w:rPr>
        <w:lastRenderedPageBreak/>
        <w:t>WSTĘP</w:t>
      </w:r>
      <w:bookmarkEnd w:id="0"/>
      <w:r w:rsidRPr="00A630E7">
        <w:rPr>
          <w:rFonts w:asciiTheme="majorHAnsi" w:hAnsiTheme="majorHAnsi" w:cstheme="majorHAnsi"/>
        </w:rPr>
        <w:t xml:space="preserve"> </w:t>
      </w:r>
    </w:p>
    <w:p w14:paraId="1473783E" w14:textId="5569B4B9" w:rsidR="00BA4479" w:rsidRPr="00A630E7" w:rsidRDefault="00BA4479"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 xml:space="preserve">Na podstawie art. 28aa ust. 1 ustawy z dnia 8 marca 1990 r. o samorządzie gminnym/art. 30a ust. 1 ustawy z dnia 5 czerwca 1998 r. o samorządzie powiatowym/art. 34a ust. 1 ustawy z dnia 5 czerwca 1998 r. o samorządzie województwa, </w:t>
      </w:r>
    </w:p>
    <w:p w14:paraId="5E48FCB9" w14:textId="65ED0781" w:rsidR="00BA4479" w:rsidRPr="00A630E7" w:rsidRDefault="00BA4479" w:rsidP="00A630E7">
      <w:pPr>
        <w:spacing w:before="120" w:after="0" w:line="360" w:lineRule="auto"/>
        <w:rPr>
          <w:rFonts w:asciiTheme="majorHAnsi" w:hAnsiTheme="majorHAnsi" w:cstheme="majorHAnsi"/>
          <w:sz w:val="22"/>
          <w:szCs w:val="22"/>
        </w:rPr>
      </w:pPr>
      <w:r w:rsidRPr="00A630E7">
        <w:rPr>
          <w:rFonts w:asciiTheme="majorHAnsi" w:hAnsiTheme="majorHAnsi" w:cstheme="majorHAnsi"/>
          <w:sz w:val="22"/>
          <w:szCs w:val="22"/>
        </w:rPr>
        <w:t>Wójt Gminy Osiek przedstawia niniejszym raport o stanie Gminy w 2024 r.</w:t>
      </w:r>
    </w:p>
    <w:p w14:paraId="6DCC6BF3" w14:textId="5145CD7C" w:rsidR="00BA4479" w:rsidRPr="00A630E7" w:rsidRDefault="00BA4479" w:rsidP="00A630E7">
      <w:pPr>
        <w:spacing w:before="120" w:after="0" w:line="360" w:lineRule="auto"/>
        <w:rPr>
          <w:rFonts w:asciiTheme="majorHAnsi" w:hAnsiTheme="majorHAnsi" w:cstheme="majorHAnsi"/>
          <w:b/>
          <w:bCs/>
          <w:sz w:val="22"/>
          <w:szCs w:val="22"/>
        </w:rPr>
      </w:pPr>
      <w:r w:rsidRPr="00A630E7">
        <w:rPr>
          <w:rFonts w:asciiTheme="majorHAnsi" w:hAnsiTheme="majorHAnsi" w:cstheme="majorHAnsi"/>
          <w:b/>
          <w:bCs/>
          <w:sz w:val="22"/>
          <w:szCs w:val="22"/>
        </w:rPr>
        <w:t xml:space="preserve">Realizacja polityk, programów i strategii </w:t>
      </w:r>
    </w:p>
    <w:p w14:paraId="2C603495" w14:textId="0FEE72BB" w:rsidR="00527DAF" w:rsidRPr="00A630E7" w:rsidRDefault="00BA4479"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Gmina Osiek posiada aktualną Strategię Rozwoju Gminy, która została przyjęta uchwałą  nr X/60/2019 Rady Gminy Osiek z dnia 25 września 2019 w sprawie przyjęcia Strategii Rozwoju Gminy Osiek na lata 2019 – 2028. Stanowi ona perspektywiczny plan, który określa strategiczne schematy rozwoju, wytycza kierunki działania w postaci określonych priorytetów i działań oraz wskazuje środki finansowe niezbędne do realizacji przyjętych założeń. Strategia zawiera zasady i sposoby zarządzania Gminą w dłuższym horyzoncie czasowym określając działania jakie należy podjąć, aby Gmina mogła funkcjonować, a przede wszystkim rozwijać się w założonych kierunkach.</w:t>
      </w:r>
    </w:p>
    <w:p w14:paraId="59FF435D" w14:textId="1BB7FDFB" w:rsidR="00527DAF" w:rsidRPr="00A630E7" w:rsidRDefault="00527DAF" w:rsidP="00A630E7">
      <w:pPr>
        <w:pStyle w:val="Nagwek1"/>
        <w:numPr>
          <w:ilvl w:val="0"/>
          <w:numId w:val="3"/>
        </w:numPr>
        <w:spacing w:before="120" w:line="360" w:lineRule="auto"/>
        <w:rPr>
          <w:rFonts w:asciiTheme="majorHAnsi" w:hAnsiTheme="majorHAnsi" w:cstheme="majorHAnsi"/>
        </w:rPr>
      </w:pPr>
      <w:bookmarkStart w:id="1" w:name="_Toc19780781"/>
      <w:bookmarkStart w:id="2" w:name="_Toc198806629"/>
      <w:r w:rsidRPr="00A630E7">
        <w:rPr>
          <w:rFonts w:asciiTheme="majorHAnsi" w:hAnsiTheme="majorHAnsi" w:cstheme="majorHAnsi"/>
        </w:rPr>
        <w:t>OGÓLNE INFORMACJE O GMINIE</w:t>
      </w:r>
      <w:bookmarkEnd w:id="1"/>
      <w:bookmarkEnd w:id="2"/>
      <w:r w:rsidRPr="00A630E7">
        <w:rPr>
          <w:rFonts w:asciiTheme="majorHAnsi" w:hAnsiTheme="majorHAnsi" w:cstheme="majorHAnsi"/>
        </w:rPr>
        <w:t xml:space="preserve"> </w:t>
      </w:r>
    </w:p>
    <w:p w14:paraId="30C825B8" w14:textId="730EEEF9" w:rsidR="00527DAF" w:rsidRPr="00A630E7" w:rsidRDefault="00527DA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Gmina Osiek jest gminą wiejską, położoną na terenie województwa kujawsko – pomorskiego w południowej części powiatu brodnickiego. Graniczy z czterema gminami</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od wschodu z gminą Świedziebnia, od północy z gminą Brodnica, od południa z gminą Rypin (powiat rypiński), a od zachodu z gminą Wąpielsk (powiat rypiński). </w:t>
      </w:r>
    </w:p>
    <w:p w14:paraId="095BE302" w14:textId="77777777" w:rsidR="00527DAF" w:rsidRPr="00A630E7" w:rsidRDefault="00527DAF" w:rsidP="00A630E7">
      <w:pPr>
        <w:pStyle w:val="Legenda"/>
        <w:keepNext/>
        <w:spacing w:before="120" w:after="0" w:line="360" w:lineRule="auto"/>
        <w:jc w:val="both"/>
        <w:rPr>
          <w:rFonts w:asciiTheme="majorHAnsi" w:hAnsiTheme="majorHAnsi" w:cstheme="majorHAnsi"/>
          <w:sz w:val="22"/>
          <w:szCs w:val="22"/>
        </w:rPr>
      </w:pPr>
      <w:bookmarkStart w:id="3" w:name="_Toc19780902"/>
      <w:r w:rsidRPr="00A630E7">
        <w:rPr>
          <w:rFonts w:asciiTheme="majorHAnsi" w:hAnsiTheme="majorHAnsi" w:cstheme="majorHAnsi"/>
          <w:sz w:val="22"/>
          <w:szCs w:val="22"/>
        </w:rPr>
        <w:t xml:space="preserve">Mapa </w:t>
      </w:r>
      <w:r w:rsidRPr="00A630E7">
        <w:rPr>
          <w:rFonts w:asciiTheme="majorHAnsi" w:hAnsiTheme="majorHAnsi" w:cstheme="majorHAnsi"/>
          <w:sz w:val="22"/>
          <w:szCs w:val="22"/>
        </w:rPr>
        <w:fldChar w:fldCharType="begin"/>
      </w:r>
      <w:r w:rsidRPr="00A630E7">
        <w:rPr>
          <w:rFonts w:asciiTheme="majorHAnsi" w:hAnsiTheme="majorHAnsi" w:cstheme="majorHAnsi"/>
          <w:sz w:val="22"/>
          <w:szCs w:val="22"/>
        </w:rPr>
        <w:instrText xml:space="preserve"> SEQ Mapa \* ARABIC </w:instrText>
      </w:r>
      <w:r w:rsidRPr="00A630E7">
        <w:rPr>
          <w:rFonts w:asciiTheme="majorHAnsi" w:hAnsiTheme="majorHAnsi" w:cstheme="majorHAnsi"/>
          <w:sz w:val="22"/>
          <w:szCs w:val="22"/>
        </w:rPr>
        <w:fldChar w:fldCharType="separate"/>
      </w:r>
      <w:r w:rsidRPr="00A630E7">
        <w:rPr>
          <w:rFonts w:asciiTheme="majorHAnsi" w:hAnsiTheme="majorHAnsi" w:cstheme="majorHAnsi"/>
          <w:noProof/>
          <w:sz w:val="22"/>
          <w:szCs w:val="22"/>
        </w:rPr>
        <w:t>1</w:t>
      </w:r>
      <w:r w:rsidRPr="00A630E7">
        <w:rPr>
          <w:rFonts w:asciiTheme="majorHAnsi" w:hAnsiTheme="majorHAnsi" w:cstheme="majorHAnsi"/>
          <w:sz w:val="22"/>
          <w:szCs w:val="22"/>
        </w:rPr>
        <w:fldChar w:fldCharType="end"/>
      </w:r>
      <w:r w:rsidRPr="00A630E7">
        <w:rPr>
          <w:rFonts w:asciiTheme="majorHAnsi" w:hAnsiTheme="majorHAnsi" w:cstheme="majorHAnsi"/>
          <w:sz w:val="22"/>
          <w:szCs w:val="22"/>
        </w:rPr>
        <w:t>. Położenie gminy Osiek w województwie kujawsko – pomorskim oraz powiecie brodnickim.</w:t>
      </w:r>
      <w:bookmarkEnd w:id="3"/>
      <w:r w:rsidRPr="00A630E7">
        <w:rPr>
          <w:rFonts w:asciiTheme="majorHAnsi" w:hAnsiTheme="majorHAnsi" w:cstheme="majorHAnsi"/>
          <w:sz w:val="22"/>
          <w:szCs w:val="22"/>
        </w:rPr>
        <w:t xml:space="preserve"> </w:t>
      </w:r>
    </w:p>
    <w:p w14:paraId="25206B11" w14:textId="77777777" w:rsidR="00527DAF" w:rsidRPr="00A630E7" w:rsidRDefault="00527DAF" w:rsidP="00A630E7">
      <w:pPr>
        <w:spacing w:before="120" w:after="0" w:line="360" w:lineRule="auto"/>
        <w:jc w:val="center"/>
        <w:rPr>
          <w:rFonts w:asciiTheme="majorHAnsi" w:hAnsiTheme="majorHAnsi" w:cstheme="majorHAnsi"/>
          <w:sz w:val="22"/>
          <w:szCs w:val="22"/>
        </w:rPr>
      </w:pPr>
      <w:r w:rsidRPr="00A630E7">
        <w:rPr>
          <w:rFonts w:asciiTheme="majorHAnsi" w:hAnsiTheme="majorHAnsi" w:cstheme="majorHAnsi"/>
          <w:noProof/>
          <w:sz w:val="22"/>
          <w:szCs w:val="22"/>
        </w:rPr>
        <w:drawing>
          <wp:inline distT="0" distB="0" distL="0" distR="0" wp14:anchorId="3B67A4E8" wp14:editId="6A9BB2BF">
            <wp:extent cx="2937160" cy="2495550"/>
            <wp:effectExtent l="0" t="0" r="0" b="0"/>
            <wp:docPr id="451" name="Obraz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4747" cy="2527485"/>
                    </a:xfrm>
                    <a:prstGeom prst="rect">
                      <a:avLst/>
                    </a:prstGeom>
                  </pic:spPr>
                </pic:pic>
              </a:graphicData>
            </a:graphic>
          </wp:inline>
        </w:drawing>
      </w:r>
    </w:p>
    <w:p w14:paraId="67B82C83" w14:textId="6043AF97" w:rsidR="00527DAF" w:rsidRPr="00A630E7" w:rsidRDefault="00527DA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Źródło</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Urząd Statystyczny w Bydgoszczy; Rocznik Statystyczny województwa kujawsko-pomorskiego 2009, Bydgoszcz 2009.</w:t>
      </w:r>
    </w:p>
    <w:p w14:paraId="1F90866B" w14:textId="4A6B8F7D" w:rsidR="00527DAF" w:rsidRPr="00A630E7" w:rsidRDefault="00527DA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lastRenderedPageBreak/>
        <w:t>Według danych GUS na</w:t>
      </w:r>
      <w:r w:rsidR="001E4E9E" w:rsidRPr="00A630E7">
        <w:rPr>
          <w:rFonts w:asciiTheme="majorHAnsi" w:hAnsiTheme="majorHAnsi" w:cstheme="majorHAnsi"/>
          <w:sz w:val="22"/>
          <w:szCs w:val="22"/>
        </w:rPr>
        <w:t xml:space="preserve"> początku 2024 </w:t>
      </w:r>
      <w:r w:rsidRPr="00A630E7">
        <w:rPr>
          <w:rFonts w:asciiTheme="majorHAnsi" w:hAnsiTheme="majorHAnsi" w:cstheme="majorHAnsi"/>
          <w:sz w:val="22"/>
          <w:szCs w:val="22"/>
        </w:rPr>
        <w:t xml:space="preserve"> roku obszar powiatu brodnickiego zamieszkiwało </w:t>
      </w:r>
      <w:r w:rsidR="001E4E9E" w:rsidRPr="00A630E7">
        <w:rPr>
          <w:rFonts w:asciiTheme="majorHAnsi" w:hAnsiTheme="majorHAnsi" w:cstheme="majorHAnsi"/>
          <w:sz w:val="22"/>
          <w:szCs w:val="22"/>
        </w:rPr>
        <w:t xml:space="preserve">77 791 </w:t>
      </w:r>
      <w:r w:rsidRPr="00A630E7">
        <w:rPr>
          <w:rFonts w:asciiTheme="majorHAnsi" w:hAnsiTheme="majorHAnsi" w:cstheme="majorHAnsi"/>
          <w:sz w:val="22"/>
          <w:szCs w:val="22"/>
        </w:rPr>
        <w:t xml:space="preserve">osób. Pod względem liczby ludności, wśród dziecięciu gmin wschodzący w skład powiatu brodnickiego, gmina Osiek uplasowała się na siódmym miejscu. Na jej obszarze zamieszkiwało tylko niecałe </w:t>
      </w:r>
      <w:r w:rsidR="00F42605" w:rsidRPr="00A630E7">
        <w:rPr>
          <w:rFonts w:asciiTheme="majorHAnsi" w:hAnsiTheme="majorHAnsi" w:cstheme="majorHAnsi"/>
          <w:sz w:val="22"/>
          <w:szCs w:val="22"/>
        </w:rPr>
        <w:t>4,87</w:t>
      </w:r>
      <w:r w:rsidRPr="00A630E7">
        <w:rPr>
          <w:rFonts w:asciiTheme="majorHAnsi" w:hAnsiTheme="majorHAnsi" w:cstheme="majorHAnsi"/>
          <w:sz w:val="22"/>
          <w:szCs w:val="22"/>
        </w:rPr>
        <w:t xml:space="preserve"> % ludności Powiatu. Mniejszym udziałem w ogólnej liczbie ludności Powiatu charakteryzowały się jedynie gminy Brzozie (4,</w:t>
      </w:r>
      <w:r w:rsidR="00F42605" w:rsidRPr="00A630E7">
        <w:rPr>
          <w:rFonts w:asciiTheme="majorHAnsi" w:hAnsiTheme="majorHAnsi" w:cstheme="majorHAnsi"/>
          <w:sz w:val="22"/>
          <w:szCs w:val="22"/>
        </w:rPr>
        <w:t>79</w:t>
      </w:r>
      <w:r w:rsidRPr="00A630E7">
        <w:rPr>
          <w:rFonts w:asciiTheme="majorHAnsi" w:hAnsiTheme="majorHAnsi" w:cstheme="majorHAnsi"/>
          <w:sz w:val="22"/>
          <w:szCs w:val="22"/>
        </w:rPr>
        <w:t>%) oraz Górzno (4,</w:t>
      </w:r>
      <w:r w:rsidR="00F42605" w:rsidRPr="00A630E7">
        <w:rPr>
          <w:rFonts w:asciiTheme="majorHAnsi" w:hAnsiTheme="majorHAnsi" w:cstheme="majorHAnsi"/>
          <w:sz w:val="22"/>
          <w:szCs w:val="22"/>
        </w:rPr>
        <w:t>80</w:t>
      </w:r>
      <w:r w:rsidRPr="00A630E7">
        <w:rPr>
          <w:rFonts w:asciiTheme="majorHAnsi" w:hAnsiTheme="majorHAnsi" w:cstheme="majorHAnsi"/>
          <w:sz w:val="22"/>
          <w:szCs w:val="22"/>
        </w:rPr>
        <w:t xml:space="preserve"> %). Z kolei najwięcej osób zamieszkiwało gminę miejską Brodnica (ponad 36 %). </w:t>
      </w:r>
    </w:p>
    <w:p w14:paraId="6F633717" w14:textId="54FA5475" w:rsidR="006F58BF" w:rsidRPr="00A630E7" w:rsidRDefault="006F58BF" w:rsidP="00A630E7">
      <w:pPr>
        <w:pStyle w:val="Legenda"/>
        <w:keepNext/>
        <w:spacing w:before="120" w:after="0" w:line="360" w:lineRule="auto"/>
        <w:jc w:val="center"/>
        <w:rPr>
          <w:rFonts w:asciiTheme="majorHAnsi" w:hAnsiTheme="majorHAnsi" w:cstheme="majorHAnsi"/>
          <w:sz w:val="22"/>
          <w:szCs w:val="22"/>
        </w:rPr>
      </w:pPr>
      <w:r w:rsidRPr="00A630E7">
        <w:rPr>
          <w:rFonts w:asciiTheme="majorHAnsi" w:hAnsiTheme="majorHAnsi" w:cstheme="majorHAnsi"/>
          <w:sz w:val="22"/>
          <w:szCs w:val="22"/>
        </w:rPr>
        <w:t xml:space="preserve">Wykres </w:t>
      </w:r>
      <w:r w:rsidRPr="00A630E7">
        <w:rPr>
          <w:rFonts w:asciiTheme="majorHAnsi" w:hAnsiTheme="majorHAnsi" w:cstheme="majorHAnsi"/>
          <w:sz w:val="22"/>
          <w:szCs w:val="22"/>
        </w:rPr>
        <w:fldChar w:fldCharType="begin"/>
      </w:r>
      <w:r w:rsidRPr="00A630E7">
        <w:rPr>
          <w:rFonts w:asciiTheme="majorHAnsi" w:hAnsiTheme="majorHAnsi" w:cstheme="majorHAnsi"/>
          <w:sz w:val="22"/>
          <w:szCs w:val="22"/>
        </w:rPr>
        <w:instrText xml:space="preserve"> SEQ Wykres \* ARABIC </w:instrText>
      </w:r>
      <w:r w:rsidRPr="00A630E7">
        <w:rPr>
          <w:rFonts w:asciiTheme="majorHAnsi" w:hAnsiTheme="majorHAnsi" w:cstheme="majorHAnsi"/>
          <w:sz w:val="22"/>
          <w:szCs w:val="22"/>
        </w:rPr>
        <w:fldChar w:fldCharType="separate"/>
      </w:r>
      <w:r w:rsidRPr="00A630E7">
        <w:rPr>
          <w:rFonts w:asciiTheme="majorHAnsi" w:hAnsiTheme="majorHAnsi" w:cstheme="majorHAnsi"/>
          <w:noProof/>
          <w:sz w:val="22"/>
          <w:szCs w:val="22"/>
        </w:rPr>
        <w:t>1</w:t>
      </w:r>
      <w:r w:rsidRPr="00A630E7">
        <w:rPr>
          <w:rFonts w:asciiTheme="majorHAnsi" w:hAnsiTheme="majorHAnsi" w:cstheme="majorHAnsi"/>
          <w:noProof/>
          <w:sz w:val="22"/>
          <w:szCs w:val="22"/>
        </w:rPr>
        <w:fldChar w:fldCharType="end"/>
      </w:r>
      <w:r w:rsidRPr="00A630E7">
        <w:rPr>
          <w:rFonts w:asciiTheme="majorHAnsi" w:hAnsiTheme="majorHAnsi" w:cstheme="majorHAnsi"/>
          <w:sz w:val="22"/>
          <w:szCs w:val="22"/>
        </w:rPr>
        <w:t>. Liczba ludności w gminach powiatu brodnickiego na dzień 31.12.2023 r.</w:t>
      </w:r>
    </w:p>
    <w:p w14:paraId="47D85F1F" w14:textId="3086465F" w:rsidR="001E4E9E" w:rsidRPr="00A630E7" w:rsidRDefault="001E4E9E" w:rsidP="00A630E7">
      <w:pPr>
        <w:spacing w:before="120" w:after="0" w:line="360" w:lineRule="auto"/>
        <w:jc w:val="center"/>
        <w:rPr>
          <w:rFonts w:asciiTheme="majorHAnsi" w:hAnsiTheme="majorHAnsi" w:cstheme="majorHAnsi"/>
          <w:sz w:val="22"/>
          <w:szCs w:val="22"/>
        </w:rPr>
      </w:pPr>
      <w:r w:rsidRPr="00A630E7">
        <w:rPr>
          <w:rFonts w:asciiTheme="majorHAnsi" w:hAnsiTheme="majorHAnsi" w:cstheme="majorHAnsi"/>
          <w:noProof/>
          <w:sz w:val="22"/>
          <w:szCs w:val="22"/>
        </w:rPr>
        <w:drawing>
          <wp:inline distT="0" distB="0" distL="0" distR="0" wp14:anchorId="2A46724B" wp14:editId="679EF644">
            <wp:extent cx="5623560" cy="3566160"/>
            <wp:effectExtent l="0" t="0" r="15240" b="15240"/>
            <wp:docPr id="1220469885" name="Wykres 1">
              <a:extLst xmlns:a="http://schemas.openxmlformats.org/drawingml/2006/main">
                <a:ext uri="{FF2B5EF4-FFF2-40B4-BE49-F238E27FC236}">
                  <a16:creationId xmlns:a16="http://schemas.microsoft.com/office/drawing/2014/main" id="{0C24BB5E-6527-FB77-0E48-7B663CA5E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0BB16F" w14:textId="77777777" w:rsidR="001E4E9E" w:rsidRPr="00A630E7" w:rsidRDefault="001E4E9E" w:rsidP="00A630E7">
      <w:pPr>
        <w:spacing w:before="120" w:after="0" w:line="360" w:lineRule="auto"/>
        <w:rPr>
          <w:rFonts w:asciiTheme="majorHAnsi" w:hAnsiTheme="majorHAnsi" w:cstheme="majorHAnsi"/>
          <w:sz w:val="22"/>
          <w:szCs w:val="22"/>
        </w:rPr>
      </w:pPr>
    </w:p>
    <w:p w14:paraId="7C96294C" w14:textId="5E1BA22E" w:rsidR="00527DAF" w:rsidRPr="00A630E7" w:rsidRDefault="00527DAF" w:rsidP="00A630E7">
      <w:pPr>
        <w:spacing w:before="120" w:after="0" w:line="360" w:lineRule="auto"/>
        <w:rPr>
          <w:rFonts w:asciiTheme="majorHAnsi" w:hAnsiTheme="majorHAnsi" w:cstheme="majorHAnsi"/>
          <w:sz w:val="22"/>
          <w:szCs w:val="22"/>
        </w:rPr>
      </w:pPr>
      <w:r w:rsidRPr="00A630E7">
        <w:rPr>
          <w:rFonts w:asciiTheme="majorHAnsi" w:hAnsiTheme="majorHAnsi" w:cstheme="majorHAnsi"/>
          <w:sz w:val="22"/>
          <w:szCs w:val="22"/>
        </w:rPr>
        <w:t>Źródło</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opracowanie własne na podstawie danych GUS (BDL) </w:t>
      </w:r>
    </w:p>
    <w:p w14:paraId="27BB534E" w14:textId="77777777" w:rsidR="00527DAF" w:rsidRPr="00A630E7" w:rsidRDefault="00527DA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Powierzchnia gminy Osiek stanowi ok 7,2 % obszaru powiatu brodnickiego i jest najmniejszą spośród gmin wiejskich oraz miejsko – wiejskich. Z uwagi na zajmowaną powierzchnię najmniejszą jednostką samorządu terytorialnego w powiecie brodnickim jest gmina miejska Brodnica (2315 ha), największą natomiast gmina wiejska Bobrowo (14591 ha).</w:t>
      </w:r>
    </w:p>
    <w:p w14:paraId="23455925" w14:textId="1ECFA460" w:rsidR="006F58BF" w:rsidRPr="00A630E7" w:rsidRDefault="006F58BF" w:rsidP="00A630E7">
      <w:pPr>
        <w:pStyle w:val="Legenda"/>
        <w:keepNext/>
        <w:spacing w:before="120" w:after="0" w:line="360" w:lineRule="auto"/>
        <w:jc w:val="center"/>
        <w:rPr>
          <w:rFonts w:asciiTheme="majorHAnsi" w:hAnsiTheme="majorHAnsi" w:cstheme="majorHAnsi"/>
          <w:sz w:val="22"/>
          <w:szCs w:val="22"/>
        </w:rPr>
      </w:pPr>
      <w:r w:rsidRPr="00A630E7">
        <w:rPr>
          <w:rFonts w:asciiTheme="majorHAnsi" w:hAnsiTheme="majorHAnsi" w:cstheme="majorHAnsi"/>
          <w:sz w:val="22"/>
          <w:szCs w:val="22"/>
        </w:rPr>
        <w:lastRenderedPageBreak/>
        <w:t xml:space="preserve">Wykres </w:t>
      </w:r>
      <w:r w:rsidRPr="00A630E7">
        <w:rPr>
          <w:rFonts w:asciiTheme="majorHAnsi" w:hAnsiTheme="majorHAnsi" w:cstheme="majorHAnsi"/>
          <w:sz w:val="22"/>
          <w:szCs w:val="22"/>
        </w:rPr>
        <w:fldChar w:fldCharType="begin"/>
      </w:r>
      <w:r w:rsidRPr="00A630E7">
        <w:rPr>
          <w:rFonts w:asciiTheme="majorHAnsi" w:hAnsiTheme="majorHAnsi" w:cstheme="majorHAnsi"/>
          <w:sz w:val="22"/>
          <w:szCs w:val="22"/>
        </w:rPr>
        <w:instrText xml:space="preserve"> SEQ Wykres \* ARABIC </w:instrText>
      </w:r>
      <w:r w:rsidRPr="00A630E7">
        <w:rPr>
          <w:rFonts w:asciiTheme="majorHAnsi" w:hAnsiTheme="majorHAnsi" w:cstheme="majorHAnsi"/>
          <w:sz w:val="22"/>
          <w:szCs w:val="22"/>
        </w:rPr>
        <w:fldChar w:fldCharType="separate"/>
      </w:r>
      <w:r w:rsidRPr="00A630E7">
        <w:rPr>
          <w:rFonts w:asciiTheme="majorHAnsi" w:hAnsiTheme="majorHAnsi" w:cstheme="majorHAnsi"/>
          <w:noProof/>
          <w:sz w:val="22"/>
          <w:szCs w:val="22"/>
        </w:rPr>
        <w:t>2</w:t>
      </w:r>
      <w:r w:rsidRPr="00A630E7">
        <w:rPr>
          <w:rFonts w:asciiTheme="majorHAnsi" w:hAnsiTheme="majorHAnsi" w:cstheme="majorHAnsi"/>
          <w:noProof/>
          <w:sz w:val="22"/>
          <w:szCs w:val="22"/>
        </w:rPr>
        <w:fldChar w:fldCharType="end"/>
      </w:r>
      <w:r w:rsidRPr="00A630E7">
        <w:rPr>
          <w:rFonts w:asciiTheme="majorHAnsi" w:hAnsiTheme="majorHAnsi" w:cstheme="majorHAnsi"/>
          <w:sz w:val="22"/>
          <w:szCs w:val="22"/>
        </w:rPr>
        <w:t>. Powierzchnia gmin powiatu brodnickiego (ha)</w:t>
      </w:r>
    </w:p>
    <w:p w14:paraId="7E5710BF" w14:textId="77777777" w:rsidR="00527DAF" w:rsidRPr="00A630E7" w:rsidRDefault="00527DAF" w:rsidP="00A630E7">
      <w:pPr>
        <w:spacing w:before="120" w:after="0" w:line="360" w:lineRule="auto"/>
        <w:jc w:val="center"/>
        <w:rPr>
          <w:rFonts w:asciiTheme="majorHAnsi" w:hAnsiTheme="majorHAnsi" w:cstheme="majorHAnsi"/>
          <w:sz w:val="22"/>
          <w:szCs w:val="22"/>
        </w:rPr>
      </w:pPr>
      <w:r w:rsidRPr="00A630E7">
        <w:rPr>
          <w:rFonts w:asciiTheme="majorHAnsi" w:hAnsiTheme="majorHAnsi" w:cstheme="majorHAnsi"/>
          <w:noProof/>
          <w:sz w:val="22"/>
          <w:szCs w:val="22"/>
        </w:rPr>
        <w:drawing>
          <wp:inline distT="0" distB="0" distL="0" distR="0" wp14:anchorId="77341C6A" wp14:editId="1EE1608B">
            <wp:extent cx="5238750" cy="3028950"/>
            <wp:effectExtent l="0" t="0" r="0" b="0"/>
            <wp:docPr id="469" name="Wykres 469">
              <a:extLst xmlns:a="http://schemas.openxmlformats.org/drawingml/2006/main">
                <a:ext uri="{FF2B5EF4-FFF2-40B4-BE49-F238E27FC236}">
                  <a16:creationId xmlns:a16="http://schemas.microsoft.com/office/drawing/2014/main" id="{97DBB765-1A2F-4734-A2C7-579A084F03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2A6DF0" w14:textId="0C9F536B" w:rsidR="00527DAF" w:rsidRPr="00A630E7" w:rsidRDefault="00527DAF" w:rsidP="00A630E7">
      <w:pPr>
        <w:spacing w:before="120" w:after="0" w:line="360" w:lineRule="auto"/>
        <w:rPr>
          <w:rFonts w:asciiTheme="majorHAnsi" w:hAnsiTheme="majorHAnsi" w:cstheme="majorHAnsi"/>
          <w:sz w:val="22"/>
          <w:szCs w:val="22"/>
        </w:rPr>
      </w:pPr>
      <w:r w:rsidRPr="00A630E7">
        <w:rPr>
          <w:rFonts w:asciiTheme="majorHAnsi" w:hAnsiTheme="majorHAnsi" w:cstheme="majorHAnsi"/>
          <w:sz w:val="22"/>
          <w:szCs w:val="22"/>
        </w:rPr>
        <w:t>Źródło</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opracowanie własne na podstawie danych GUS (BDL)</w:t>
      </w:r>
    </w:p>
    <w:p w14:paraId="0FC88873" w14:textId="2E44C558" w:rsidR="00527DAF" w:rsidRPr="00A630E7" w:rsidRDefault="00527DA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Sieć osadniczą Gminy tworzy 17 sołectw</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Dębowo, Jeziorki, Kolonia Osiek, Kretki Duże, Kretki Małe, Kujawa, Łapinóż, Obórki, Osiek, Strzygi, Sumin, Sumówko, Szynkowizna, Tadajewo, Tomaszewo, Warpalice i Wrzeszewo. </w:t>
      </w:r>
    </w:p>
    <w:p w14:paraId="1B276BC9" w14:textId="77777777" w:rsidR="00527DAF" w:rsidRPr="00A630E7" w:rsidRDefault="00527DAF" w:rsidP="00A630E7">
      <w:pPr>
        <w:pStyle w:val="Legenda"/>
        <w:keepNext/>
        <w:spacing w:before="120" w:after="0" w:line="360" w:lineRule="auto"/>
        <w:rPr>
          <w:rFonts w:asciiTheme="majorHAnsi" w:hAnsiTheme="majorHAnsi" w:cstheme="majorHAnsi"/>
          <w:sz w:val="22"/>
          <w:szCs w:val="22"/>
        </w:rPr>
      </w:pPr>
      <w:bookmarkStart w:id="4" w:name="_Toc19780903"/>
      <w:r w:rsidRPr="00A630E7">
        <w:rPr>
          <w:rFonts w:asciiTheme="majorHAnsi" w:hAnsiTheme="majorHAnsi" w:cstheme="majorHAnsi"/>
          <w:sz w:val="22"/>
          <w:szCs w:val="22"/>
        </w:rPr>
        <w:t xml:space="preserve">Mapa </w:t>
      </w:r>
      <w:r w:rsidRPr="00A630E7">
        <w:rPr>
          <w:rFonts w:asciiTheme="majorHAnsi" w:hAnsiTheme="majorHAnsi" w:cstheme="majorHAnsi"/>
          <w:sz w:val="22"/>
          <w:szCs w:val="22"/>
        </w:rPr>
        <w:fldChar w:fldCharType="begin"/>
      </w:r>
      <w:r w:rsidRPr="00A630E7">
        <w:rPr>
          <w:rFonts w:asciiTheme="majorHAnsi" w:hAnsiTheme="majorHAnsi" w:cstheme="majorHAnsi"/>
          <w:sz w:val="22"/>
          <w:szCs w:val="22"/>
        </w:rPr>
        <w:instrText xml:space="preserve"> SEQ Mapa \* ARABIC </w:instrText>
      </w:r>
      <w:r w:rsidRPr="00A630E7">
        <w:rPr>
          <w:rFonts w:asciiTheme="majorHAnsi" w:hAnsiTheme="majorHAnsi" w:cstheme="majorHAnsi"/>
          <w:sz w:val="22"/>
          <w:szCs w:val="22"/>
        </w:rPr>
        <w:fldChar w:fldCharType="separate"/>
      </w:r>
      <w:r w:rsidRPr="00A630E7">
        <w:rPr>
          <w:rFonts w:asciiTheme="majorHAnsi" w:hAnsiTheme="majorHAnsi" w:cstheme="majorHAnsi"/>
          <w:noProof/>
          <w:sz w:val="22"/>
          <w:szCs w:val="22"/>
        </w:rPr>
        <w:t>2</w:t>
      </w:r>
      <w:r w:rsidRPr="00A630E7">
        <w:rPr>
          <w:rFonts w:asciiTheme="majorHAnsi" w:hAnsiTheme="majorHAnsi" w:cstheme="majorHAnsi"/>
          <w:sz w:val="22"/>
          <w:szCs w:val="22"/>
        </w:rPr>
        <w:fldChar w:fldCharType="end"/>
      </w:r>
      <w:r w:rsidRPr="00A630E7">
        <w:rPr>
          <w:rFonts w:asciiTheme="majorHAnsi" w:hAnsiTheme="majorHAnsi" w:cstheme="majorHAnsi"/>
          <w:sz w:val="22"/>
          <w:szCs w:val="22"/>
        </w:rPr>
        <w:t>. Mapa gminy Osiek z podziałem na sołectwa</w:t>
      </w:r>
      <w:bookmarkEnd w:id="4"/>
      <w:r w:rsidRPr="00A630E7">
        <w:rPr>
          <w:rFonts w:asciiTheme="majorHAnsi" w:hAnsiTheme="majorHAnsi" w:cstheme="majorHAnsi"/>
          <w:sz w:val="22"/>
          <w:szCs w:val="22"/>
        </w:rPr>
        <w:t xml:space="preserve"> </w:t>
      </w:r>
    </w:p>
    <w:p w14:paraId="525EC6D9" w14:textId="77777777" w:rsidR="00527DAF" w:rsidRPr="00A630E7" w:rsidRDefault="00527DAF" w:rsidP="00A630E7">
      <w:pPr>
        <w:spacing w:before="120" w:after="0" w:line="360" w:lineRule="auto"/>
        <w:jc w:val="center"/>
        <w:rPr>
          <w:rFonts w:asciiTheme="majorHAnsi" w:hAnsiTheme="majorHAnsi" w:cstheme="majorHAnsi"/>
          <w:sz w:val="22"/>
          <w:szCs w:val="22"/>
        </w:rPr>
      </w:pPr>
      <w:r w:rsidRPr="00A630E7">
        <w:rPr>
          <w:rFonts w:asciiTheme="majorHAnsi" w:hAnsiTheme="majorHAnsi" w:cstheme="majorHAnsi"/>
          <w:noProof/>
          <w:sz w:val="22"/>
          <w:szCs w:val="22"/>
        </w:rPr>
        <w:drawing>
          <wp:inline distT="0" distB="0" distL="0" distR="0" wp14:anchorId="328610C4" wp14:editId="2790F8CB">
            <wp:extent cx="3463981" cy="3497580"/>
            <wp:effectExtent l="0" t="0" r="3175" b="7620"/>
            <wp:docPr id="458" name="Obraz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2448" cy="3516226"/>
                    </a:xfrm>
                    <a:prstGeom prst="rect">
                      <a:avLst/>
                    </a:prstGeom>
                    <a:noFill/>
                    <a:ln>
                      <a:noFill/>
                    </a:ln>
                  </pic:spPr>
                </pic:pic>
              </a:graphicData>
            </a:graphic>
          </wp:inline>
        </w:drawing>
      </w:r>
    </w:p>
    <w:p w14:paraId="18FF61F4" w14:textId="6119DA67" w:rsidR="00527DAF" w:rsidRPr="00A630E7" w:rsidRDefault="00527DAF" w:rsidP="00A630E7">
      <w:pPr>
        <w:spacing w:before="120" w:after="0" w:line="360" w:lineRule="auto"/>
        <w:rPr>
          <w:rFonts w:asciiTheme="majorHAnsi" w:hAnsiTheme="majorHAnsi" w:cstheme="majorHAnsi"/>
          <w:sz w:val="22"/>
          <w:szCs w:val="22"/>
        </w:rPr>
      </w:pPr>
      <w:r w:rsidRPr="00A630E7">
        <w:rPr>
          <w:rFonts w:asciiTheme="majorHAnsi" w:hAnsiTheme="majorHAnsi" w:cstheme="majorHAnsi"/>
          <w:sz w:val="22"/>
          <w:szCs w:val="22"/>
        </w:rPr>
        <w:t>Źródło</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Opracowanie własne </w:t>
      </w:r>
    </w:p>
    <w:p w14:paraId="185D8F6E" w14:textId="2131FBFC" w:rsidR="00527DAF" w:rsidRPr="00A630E7" w:rsidRDefault="00527DAF" w:rsidP="00A630E7">
      <w:pPr>
        <w:suppressAutoHyphens/>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lastRenderedPageBreak/>
        <w:t xml:space="preserve">Największe pod względem powierzchni są sołectwa Osiek oraz Strzygi, które razem zajmują obszar stanowiący ponad 21 % całkowitej powierzchni Gminy </w:t>
      </w:r>
      <w:r w:rsidR="00F42605" w:rsidRPr="00A630E7">
        <w:rPr>
          <w:rFonts w:asciiTheme="majorHAnsi" w:hAnsiTheme="majorHAnsi" w:cstheme="majorHAnsi"/>
          <w:sz w:val="22"/>
          <w:szCs w:val="22"/>
        </w:rPr>
        <w:t>.</w:t>
      </w:r>
      <w:r w:rsidRPr="00A630E7">
        <w:rPr>
          <w:rFonts w:asciiTheme="majorHAnsi" w:hAnsiTheme="majorHAnsi" w:cstheme="majorHAnsi"/>
          <w:sz w:val="22"/>
          <w:szCs w:val="22"/>
        </w:rPr>
        <w:t>Natomiast według kryterium uwzgledniającego obszar</w:t>
      </w:r>
      <w:r w:rsidR="00F42605" w:rsidRPr="00A630E7">
        <w:rPr>
          <w:rFonts w:asciiTheme="majorHAnsi" w:hAnsiTheme="majorHAnsi" w:cstheme="majorHAnsi"/>
          <w:sz w:val="22"/>
          <w:szCs w:val="22"/>
        </w:rPr>
        <w:t xml:space="preserve"> do </w:t>
      </w:r>
      <w:r w:rsidRPr="00A630E7">
        <w:rPr>
          <w:rFonts w:asciiTheme="majorHAnsi" w:hAnsiTheme="majorHAnsi" w:cstheme="majorHAnsi"/>
          <w:sz w:val="22"/>
          <w:szCs w:val="22"/>
        </w:rPr>
        <w:t>najmniejszych możemy zaliczyć sołectwa</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Osiek Kolonia, Jeziorki, Kretki Duże, Tomaszewo, Dębowo, Tadajewo oraz Obórki. </w:t>
      </w:r>
    </w:p>
    <w:p w14:paraId="585434DE" w14:textId="02062DFF" w:rsidR="00527DAF" w:rsidRPr="00A630E7" w:rsidRDefault="00527DAF" w:rsidP="00A630E7">
      <w:pPr>
        <w:pStyle w:val="Legenda"/>
        <w:keepNext/>
        <w:spacing w:before="120" w:after="0" w:line="360" w:lineRule="auto"/>
        <w:jc w:val="both"/>
        <w:rPr>
          <w:rFonts w:asciiTheme="majorHAnsi" w:hAnsiTheme="majorHAnsi" w:cstheme="majorHAnsi"/>
          <w:sz w:val="22"/>
          <w:szCs w:val="22"/>
        </w:rPr>
      </w:pPr>
      <w:bookmarkStart w:id="5" w:name="_Toc12279011"/>
      <w:bookmarkStart w:id="6" w:name="_Toc19780864"/>
      <w:r w:rsidRPr="00A630E7">
        <w:rPr>
          <w:rFonts w:asciiTheme="majorHAnsi" w:hAnsiTheme="majorHAnsi" w:cstheme="majorHAnsi"/>
          <w:sz w:val="22"/>
          <w:szCs w:val="22"/>
        </w:rPr>
        <w:t xml:space="preserve">Tabela </w:t>
      </w:r>
      <w:r w:rsidRPr="00A630E7">
        <w:rPr>
          <w:rFonts w:asciiTheme="majorHAnsi" w:hAnsiTheme="majorHAnsi" w:cstheme="majorHAnsi"/>
          <w:sz w:val="22"/>
          <w:szCs w:val="22"/>
        </w:rPr>
        <w:fldChar w:fldCharType="begin"/>
      </w:r>
      <w:r w:rsidRPr="00A630E7">
        <w:rPr>
          <w:rFonts w:asciiTheme="majorHAnsi" w:hAnsiTheme="majorHAnsi" w:cstheme="majorHAnsi"/>
          <w:sz w:val="22"/>
          <w:szCs w:val="22"/>
        </w:rPr>
        <w:instrText xml:space="preserve"> SEQ Tabela \* ARABIC </w:instrText>
      </w:r>
      <w:r w:rsidRPr="00A630E7">
        <w:rPr>
          <w:rFonts w:asciiTheme="majorHAnsi" w:hAnsiTheme="majorHAnsi" w:cstheme="majorHAnsi"/>
          <w:sz w:val="22"/>
          <w:szCs w:val="22"/>
        </w:rPr>
        <w:fldChar w:fldCharType="separate"/>
      </w:r>
      <w:r w:rsidR="00421C5F">
        <w:rPr>
          <w:rFonts w:asciiTheme="majorHAnsi" w:hAnsiTheme="majorHAnsi" w:cstheme="majorHAnsi"/>
          <w:noProof/>
          <w:sz w:val="22"/>
          <w:szCs w:val="22"/>
        </w:rPr>
        <w:t>1</w:t>
      </w:r>
      <w:r w:rsidRPr="00A630E7">
        <w:rPr>
          <w:rFonts w:asciiTheme="majorHAnsi" w:hAnsiTheme="majorHAnsi" w:cstheme="majorHAnsi"/>
          <w:noProof/>
          <w:sz w:val="22"/>
          <w:szCs w:val="22"/>
        </w:rPr>
        <w:fldChar w:fldCharType="end"/>
      </w:r>
      <w:r w:rsidRPr="00A630E7">
        <w:rPr>
          <w:rFonts w:asciiTheme="majorHAnsi" w:hAnsiTheme="majorHAnsi" w:cstheme="majorHAnsi"/>
          <w:sz w:val="22"/>
          <w:szCs w:val="22"/>
        </w:rPr>
        <w:t>. Liczba mieszkańców oraz powierzchnia poszczególnych sołectw</w:t>
      </w:r>
      <w:bookmarkEnd w:id="5"/>
      <w:bookmarkEnd w:id="6"/>
    </w:p>
    <w:tbl>
      <w:tblPr>
        <w:tblStyle w:val="Tabelasiatki4akcent1"/>
        <w:tblW w:w="5000" w:type="pct"/>
        <w:tblLook w:val="04A0" w:firstRow="1" w:lastRow="0" w:firstColumn="1" w:lastColumn="0" w:noHBand="0" w:noVBand="1"/>
      </w:tblPr>
      <w:tblGrid>
        <w:gridCol w:w="814"/>
        <w:gridCol w:w="3155"/>
        <w:gridCol w:w="2296"/>
        <w:gridCol w:w="2797"/>
      </w:tblGrid>
      <w:tr w:rsidR="00F42605" w:rsidRPr="00A630E7" w14:paraId="5887BBAD" w14:textId="77777777" w:rsidTr="00F42605">
        <w:trPr>
          <w:cnfStyle w:val="100000000000" w:firstRow="1" w:lastRow="0" w:firstColumn="0" w:lastColumn="0" w:oddVBand="0" w:evenVBand="0" w:oddHBand="0"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449" w:type="pct"/>
          </w:tcPr>
          <w:p w14:paraId="317D148C"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Lp.</w:t>
            </w:r>
          </w:p>
        </w:tc>
        <w:tc>
          <w:tcPr>
            <w:tcW w:w="1741" w:type="pct"/>
            <w:hideMark/>
          </w:tcPr>
          <w:p w14:paraId="268A07EB" w14:textId="77777777" w:rsidR="00F42605" w:rsidRPr="00A630E7" w:rsidRDefault="00F42605" w:rsidP="00A630E7">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Sołectwo</w:t>
            </w:r>
          </w:p>
        </w:tc>
        <w:tc>
          <w:tcPr>
            <w:tcW w:w="1267" w:type="pct"/>
            <w:hideMark/>
          </w:tcPr>
          <w:p w14:paraId="56EE61AD" w14:textId="77777777" w:rsidR="00F42605" w:rsidRPr="00A630E7" w:rsidRDefault="00F42605" w:rsidP="00A630E7">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Powierzchnia sołectwa</w:t>
            </w:r>
          </w:p>
        </w:tc>
        <w:tc>
          <w:tcPr>
            <w:tcW w:w="1543" w:type="pct"/>
            <w:hideMark/>
          </w:tcPr>
          <w:p w14:paraId="12260B2F" w14:textId="77777777" w:rsidR="00F42605" w:rsidRPr="00A630E7" w:rsidRDefault="00F42605" w:rsidP="00A630E7">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Udział w całkowitej powierzchni gminy</w:t>
            </w:r>
          </w:p>
        </w:tc>
      </w:tr>
      <w:tr w:rsidR="00F42605" w:rsidRPr="00A630E7" w14:paraId="0AD5AA1A" w14:textId="77777777" w:rsidTr="00F42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 w:type="pct"/>
          </w:tcPr>
          <w:p w14:paraId="6A37BF20"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1.</w:t>
            </w:r>
          </w:p>
        </w:tc>
        <w:tc>
          <w:tcPr>
            <w:tcW w:w="1741" w:type="pct"/>
            <w:noWrap/>
            <w:hideMark/>
          </w:tcPr>
          <w:p w14:paraId="77AC2250"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Osiek</w:t>
            </w:r>
          </w:p>
        </w:tc>
        <w:tc>
          <w:tcPr>
            <w:tcW w:w="1267" w:type="pct"/>
            <w:noWrap/>
            <w:hideMark/>
          </w:tcPr>
          <w:p w14:paraId="131653C1"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933,35</w:t>
            </w:r>
          </w:p>
        </w:tc>
        <w:tc>
          <w:tcPr>
            <w:tcW w:w="1543" w:type="pct"/>
            <w:noWrap/>
            <w:hideMark/>
          </w:tcPr>
          <w:p w14:paraId="5A97C10B"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12,44%</w:t>
            </w:r>
          </w:p>
        </w:tc>
      </w:tr>
      <w:tr w:rsidR="00F42605" w:rsidRPr="00A630E7" w14:paraId="46716CD9" w14:textId="77777777" w:rsidTr="00F42605">
        <w:trPr>
          <w:trHeight w:val="300"/>
        </w:trPr>
        <w:tc>
          <w:tcPr>
            <w:cnfStyle w:val="001000000000" w:firstRow="0" w:lastRow="0" w:firstColumn="1" w:lastColumn="0" w:oddVBand="0" w:evenVBand="0" w:oddHBand="0" w:evenHBand="0" w:firstRowFirstColumn="0" w:firstRowLastColumn="0" w:lastRowFirstColumn="0" w:lastRowLastColumn="0"/>
            <w:tcW w:w="449" w:type="pct"/>
          </w:tcPr>
          <w:p w14:paraId="41EB5886"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2.</w:t>
            </w:r>
          </w:p>
        </w:tc>
        <w:tc>
          <w:tcPr>
            <w:tcW w:w="1741" w:type="pct"/>
            <w:noWrap/>
            <w:hideMark/>
          </w:tcPr>
          <w:p w14:paraId="7CAFE58B"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Osiek Kolonia</w:t>
            </w:r>
          </w:p>
        </w:tc>
        <w:tc>
          <w:tcPr>
            <w:tcW w:w="1267" w:type="pct"/>
            <w:noWrap/>
            <w:hideMark/>
          </w:tcPr>
          <w:p w14:paraId="4276716F"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201,01</w:t>
            </w:r>
          </w:p>
        </w:tc>
        <w:tc>
          <w:tcPr>
            <w:tcW w:w="1543" w:type="pct"/>
            <w:noWrap/>
            <w:hideMark/>
          </w:tcPr>
          <w:p w14:paraId="54EA9560"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2,68%</w:t>
            </w:r>
          </w:p>
        </w:tc>
      </w:tr>
      <w:tr w:rsidR="00F42605" w:rsidRPr="00A630E7" w14:paraId="0206C8E3" w14:textId="77777777" w:rsidTr="00F42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 w:type="pct"/>
          </w:tcPr>
          <w:p w14:paraId="0869AD08"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3.</w:t>
            </w:r>
          </w:p>
        </w:tc>
        <w:tc>
          <w:tcPr>
            <w:tcW w:w="1741" w:type="pct"/>
            <w:noWrap/>
            <w:hideMark/>
          </w:tcPr>
          <w:p w14:paraId="591FCA78"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Jeziorki</w:t>
            </w:r>
          </w:p>
        </w:tc>
        <w:tc>
          <w:tcPr>
            <w:tcW w:w="1267" w:type="pct"/>
            <w:noWrap/>
            <w:hideMark/>
          </w:tcPr>
          <w:p w14:paraId="1F34E687"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188,53</w:t>
            </w:r>
          </w:p>
        </w:tc>
        <w:tc>
          <w:tcPr>
            <w:tcW w:w="1543" w:type="pct"/>
            <w:noWrap/>
            <w:hideMark/>
          </w:tcPr>
          <w:p w14:paraId="4B7C7E51"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2,51%</w:t>
            </w:r>
          </w:p>
        </w:tc>
      </w:tr>
      <w:tr w:rsidR="00F42605" w:rsidRPr="00A630E7" w14:paraId="113A1D80" w14:textId="77777777" w:rsidTr="00F42605">
        <w:trPr>
          <w:trHeight w:val="300"/>
        </w:trPr>
        <w:tc>
          <w:tcPr>
            <w:cnfStyle w:val="001000000000" w:firstRow="0" w:lastRow="0" w:firstColumn="1" w:lastColumn="0" w:oddVBand="0" w:evenVBand="0" w:oddHBand="0" w:evenHBand="0" w:firstRowFirstColumn="0" w:firstRowLastColumn="0" w:lastRowFirstColumn="0" w:lastRowLastColumn="0"/>
            <w:tcW w:w="449" w:type="pct"/>
          </w:tcPr>
          <w:p w14:paraId="59556FAD"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4.</w:t>
            </w:r>
          </w:p>
        </w:tc>
        <w:tc>
          <w:tcPr>
            <w:tcW w:w="1741" w:type="pct"/>
            <w:noWrap/>
            <w:hideMark/>
          </w:tcPr>
          <w:p w14:paraId="3DAA1711"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Łapinóż</w:t>
            </w:r>
          </w:p>
        </w:tc>
        <w:tc>
          <w:tcPr>
            <w:tcW w:w="1267" w:type="pct"/>
            <w:noWrap/>
            <w:hideMark/>
          </w:tcPr>
          <w:p w14:paraId="25A34160"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651,01</w:t>
            </w:r>
          </w:p>
        </w:tc>
        <w:tc>
          <w:tcPr>
            <w:tcW w:w="1543" w:type="pct"/>
            <w:noWrap/>
            <w:hideMark/>
          </w:tcPr>
          <w:p w14:paraId="030FD3B9"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8,68%</w:t>
            </w:r>
          </w:p>
        </w:tc>
      </w:tr>
      <w:tr w:rsidR="00F42605" w:rsidRPr="00A630E7" w14:paraId="508F5C55" w14:textId="77777777" w:rsidTr="00F42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 w:type="pct"/>
          </w:tcPr>
          <w:p w14:paraId="7D8A814E"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5.</w:t>
            </w:r>
          </w:p>
        </w:tc>
        <w:tc>
          <w:tcPr>
            <w:tcW w:w="1741" w:type="pct"/>
            <w:noWrap/>
            <w:hideMark/>
          </w:tcPr>
          <w:p w14:paraId="458F7AF5"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Wrzeszewo</w:t>
            </w:r>
          </w:p>
        </w:tc>
        <w:tc>
          <w:tcPr>
            <w:tcW w:w="1267" w:type="pct"/>
            <w:noWrap/>
            <w:hideMark/>
          </w:tcPr>
          <w:p w14:paraId="35A586E7"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430,05</w:t>
            </w:r>
          </w:p>
        </w:tc>
        <w:tc>
          <w:tcPr>
            <w:tcW w:w="1543" w:type="pct"/>
            <w:noWrap/>
            <w:hideMark/>
          </w:tcPr>
          <w:p w14:paraId="2A350F0E"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5,73%</w:t>
            </w:r>
          </w:p>
        </w:tc>
      </w:tr>
      <w:tr w:rsidR="00F42605" w:rsidRPr="00A630E7" w14:paraId="19D136B2" w14:textId="77777777" w:rsidTr="00F42605">
        <w:trPr>
          <w:trHeight w:val="300"/>
        </w:trPr>
        <w:tc>
          <w:tcPr>
            <w:cnfStyle w:val="001000000000" w:firstRow="0" w:lastRow="0" w:firstColumn="1" w:lastColumn="0" w:oddVBand="0" w:evenVBand="0" w:oddHBand="0" w:evenHBand="0" w:firstRowFirstColumn="0" w:firstRowLastColumn="0" w:lastRowFirstColumn="0" w:lastRowLastColumn="0"/>
            <w:tcW w:w="449" w:type="pct"/>
          </w:tcPr>
          <w:p w14:paraId="26D61753"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6.</w:t>
            </w:r>
          </w:p>
        </w:tc>
        <w:tc>
          <w:tcPr>
            <w:tcW w:w="1741" w:type="pct"/>
            <w:noWrap/>
            <w:hideMark/>
          </w:tcPr>
          <w:p w14:paraId="7E499AF3"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Tomaszewo</w:t>
            </w:r>
          </w:p>
        </w:tc>
        <w:tc>
          <w:tcPr>
            <w:tcW w:w="1267" w:type="pct"/>
            <w:noWrap/>
            <w:hideMark/>
          </w:tcPr>
          <w:p w14:paraId="01EBE965"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302,63</w:t>
            </w:r>
          </w:p>
        </w:tc>
        <w:tc>
          <w:tcPr>
            <w:tcW w:w="1543" w:type="pct"/>
            <w:noWrap/>
            <w:hideMark/>
          </w:tcPr>
          <w:p w14:paraId="5265789E"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4,03%</w:t>
            </w:r>
          </w:p>
        </w:tc>
      </w:tr>
      <w:tr w:rsidR="00F42605" w:rsidRPr="00A630E7" w14:paraId="44486CC2" w14:textId="77777777" w:rsidTr="00F42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 w:type="pct"/>
          </w:tcPr>
          <w:p w14:paraId="0A2C075C"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7.</w:t>
            </w:r>
          </w:p>
        </w:tc>
        <w:tc>
          <w:tcPr>
            <w:tcW w:w="1741" w:type="pct"/>
            <w:noWrap/>
            <w:hideMark/>
          </w:tcPr>
          <w:p w14:paraId="56230CD8"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Warpalice</w:t>
            </w:r>
          </w:p>
        </w:tc>
        <w:tc>
          <w:tcPr>
            <w:tcW w:w="1267" w:type="pct"/>
            <w:noWrap/>
            <w:hideMark/>
          </w:tcPr>
          <w:p w14:paraId="0746C07B"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451,00</w:t>
            </w:r>
          </w:p>
        </w:tc>
        <w:tc>
          <w:tcPr>
            <w:tcW w:w="1543" w:type="pct"/>
            <w:noWrap/>
            <w:hideMark/>
          </w:tcPr>
          <w:p w14:paraId="4052D1D3"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6,01%</w:t>
            </w:r>
          </w:p>
        </w:tc>
      </w:tr>
      <w:tr w:rsidR="00F42605" w:rsidRPr="00A630E7" w14:paraId="2922E849" w14:textId="77777777" w:rsidTr="00F42605">
        <w:trPr>
          <w:trHeight w:val="300"/>
        </w:trPr>
        <w:tc>
          <w:tcPr>
            <w:cnfStyle w:val="001000000000" w:firstRow="0" w:lastRow="0" w:firstColumn="1" w:lastColumn="0" w:oddVBand="0" w:evenVBand="0" w:oddHBand="0" w:evenHBand="0" w:firstRowFirstColumn="0" w:firstRowLastColumn="0" w:lastRowFirstColumn="0" w:lastRowLastColumn="0"/>
            <w:tcW w:w="449" w:type="pct"/>
          </w:tcPr>
          <w:p w14:paraId="298137E7"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8.</w:t>
            </w:r>
          </w:p>
        </w:tc>
        <w:tc>
          <w:tcPr>
            <w:tcW w:w="1741" w:type="pct"/>
            <w:noWrap/>
            <w:hideMark/>
          </w:tcPr>
          <w:p w14:paraId="5D4A6232"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Strzygi</w:t>
            </w:r>
          </w:p>
        </w:tc>
        <w:tc>
          <w:tcPr>
            <w:tcW w:w="1267" w:type="pct"/>
            <w:noWrap/>
            <w:hideMark/>
          </w:tcPr>
          <w:p w14:paraId="274DCC94"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734,27</w:t>
            </w:r>
          </w:p>
        </w:tc>
        <w:tc>
          <w:tcPr>
            <w:tcW w:w="1543" w:type="pct"/>
            <w:noWrap/>
            <w:hideMark/>
          </w:tcPr>
          <w:p w14:paraId="6EAE2088"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9,79%</w:t>
            </w:r>
          </w:p>
        </w:tc>
      </w:tr>
      <w:tr w:rsidR="00F42605" w:rsidRPr="00A630E7" w14:paraId="31B0E359" w14:textId="77777777" w:rsidTr="00F42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 w:type="pct"/>
          </w:tcPr>
          <w:p w14:paraId="3B35FB22"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9.</w:t>
            </w:r>
          </w:p>
        </w:tc>
        <w:tc>
          <w:tcPr>
            <w:tcW w:w="1741" w:type="pct"/>
            <w:noWrap/>
            <w:hideMark/>
          </w:tcPr>
          <w:p w14:paraId="20F00D30"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Sumin</w:t>
            </w:r>
          </w:p>
        </w:tc>
        <w:tc>
          <w:tcPr>
            <w:tcW w:w="1267" w:type="pct"/>
            <w:noWrap/>
            <w:hideMark/>
          </w:tcPr>
          <w:p w14:paraId="4B97836B"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500,98</w:t>
            </w:r>
          </w:p>
        </w:tc>
        <w:tc>
          <w:tcPr>
            <w:tcW w:w="1543" w:type="pct"/>
            <w:noWrap/>
            <w:hideMark/>
          </w:tcPr>
          <w:p w14:paraId="0E997F2F"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6,68%</w:t>
            </w:r>
          </w:p>
        </w:tc>
      </w:tr>
      <w:tr w:rsidR="00F42605" w:rsidRPr="00A630E7" w14:paraId="68056720" w14:textId="77777777" w:rsidTr="00F42605">
        <w:trPr>
          <w:trHeight w:val="300"/>
        </w:trPr>
        <w:tc>
          <w:tcPr>
            <w:cnfStyle w:val="001000000000" w:firstRow="0" w:lastRow="0" w:firstColumn="1" w:lastColumn="0" w:oddVBand="0" w:evenVBand="0" w:oddHBand="0" w:evenHBand="0" w:firstRowFirstColumn="0" w:firstRowLastColumn="0" w:lastRowFirstColumn="0" w:lastRowLastColumn="0"/>
            <w:tcW w:w="449" w:type="pct"/>
          </w:tcPr>
          <w:p w14:paraId="6A0EACCA"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10.</w:t>
            </w:r>
          </w:p>
        </w:tc>
        <w:tc>
          <w:tcPr>
            <w:tcW w:w="1741" w:type="pct"/>
            <w:noWrap/>
            <w:hideMark/>
          </w:tcPr>
          <w:p w14:paraId="5007AAF5"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Sumówko</w:t>
            </w:r>
          </w:p>
        </w:tc>
        <w:tc>
          <w:tcPr>
            <w:tcW w:w="1267" w:type="pct"/>
            <w:noWrap/>
            <w:hideMark/>
          </w:tcPr>
          <w:p w14:paraId="282C964C"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424,49</w:t>
            </w:r>
          </w:p>
        </w:tc>
        <w:tc>
          <w:tcPr>
            <w:tcW w:w="1543" w:type="pct"/>
            <w:noWrap/>
            <w:hideMark/>
          </w:tcPr>
          <w:p w14:paraId="518EA2B9"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5,66%</w:t>
            </w:r>
          </w:p>
        </w:tc>
      </w:tr>
      <w:tr w:rsidR="00F42605" w:rsidRPr="00A630E7" w14:paraId="57355669" w14:textId="77777777" w:rsidTr="00F42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 w:type="pct"/>
          </w:tcPr>
          <w:p w14:paraId="32522140"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11.</w:t>
            </w:r>
          </w:p>
        </w:tc>
        <w:tc>
          <w:tcPr>
            <w:tcW w:w="1741" w:type="pct"/>
            <w:noWrap/>
            <w:hideMark/>
          </w:tcPr>
          <w:p w14:paraId="13D259F0"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Kretki Małe</w:t>
            </w:r>
          </w:p>
        </w:tc>
        <w:tc>
          <w:tcPr>
            <w:tcW w:w="1267" w:type="pct"/>
            <w:noWrap/>
            <w:hideMark/>
          </w:tcPr>
          <w:p w14:paraId="79101381"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714,39</w:t>
            </w:r>
          </w:p>
        </w:tc>
        <w:tc>
          <w:tcPr>
            <w:tcW w:w="1543" w:type="pct"/>
            <w:noWrap/>
            <w:hideMark/>
          </w:tcPr>
          <w:p w14:paraId="78C9224A"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9,52%</w:t>
            </w:r>
          </w:p>
        </w:tc>
      </w:tr>
      <w:tr w:rsidR="00F42605" w:rsidRPr="00A630E7" w14:paraId="298085BE" w14:textId="77777777" w:rsidTr="00F42605">
        <w:trPr>
          <w:trHeight w:val="300"/>
        </w:trPr>
        <w:tc>
          <w:tcPr>
            <w:cnfStyle w:val="001000000000" w:firstRow="0" w:lastRow="0" w:firstColumn="1" w:lastColumn="0" w:oddVBand="0" w:evenVBand="0" w:oddHBand="0" w:evenHBand="0" w:firstRowFirstColumn="0" w:firstRowLastColumn="0" w:lastRowFirstColumn="0" w:lastRowLastColumn="0"/>
            <w:tcW w:w="449" w:type="pct"/>
          </w:tcPr>
          <w:p w14:paraId="3440D8C8"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12.</w:t>
            </w:r>
          </w:p>
        </w:tc>
        <w:tc>
          <w:tcPr>
            <w:tcW w:w="1741" w:type="pct"/>
            <w:noWrap/>
            <w:hideMark/>
          </w:tcPr>
          <w:p w14:paraId="36C933F1"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Kretki Duże</w:t>
            </w:r>
          </w:p>
        </w:tc>
        <w:tc>
          <w:tcPr>
            <w:tcW w:w="1267" w:type="pct"/>
            <w:noWrap/>
            <w:hideMark/>
          </w:tcPr>
          <w:p w14:paraId="24419B0D"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282,00</w:t>
            </w:r>
          </w:p>
        </w:tc>
        <w:tc>
          <w:tcPr>
            <w:tcW w:w="1543" w:type="pct"/>
            <w:noWrap/>
            <w:hideMark/>
          </w:tcPr>
          <w:p w14:paraId="03E5FF51"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3,76%</w:t>
            </w:r>
          </w:p>
        </w:tc>
      </w:tr>
      <w:tr w:rsidR="00F42605" w:rsidRPr="00A630E7" w14:paraId="2D453035" w14:textId="77777777" w:rsidTr="00F42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 w:type="pct"/>
          </w:tcPr>
          <w:p w14:paraId="42979028"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13.</w:t>
            </w:r>
          </w:p>
        </w:tc>
        <w:tc>
          <w:tcPr>
            <w:tcW w:w="1741" w:type="pct"/>
            <w:noWrap/>
            <w:hideMark/>
          </w:tcPr>
          <w:p w14:paraId="4B8228F8"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Szynkowizna</w:t>
            </w:r>
          </w:p>
        </w:tc>
        <w:tc>
          <w:tcPr>
            <w:tcW w:w="1267" w:type="pct"/>
            <w:noWrap/>
            <w:hideMark/>
          </w:tcPr>
          <w:p w14:paraId="53F1BF14"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352,49</w:t>
            </w:r>
          </w:p>
        </w:tc>
        <w:tc>
          <w:tcPr>
            <w:tcW w:w="1543" w:type="pct"/>
            <w:noWrap/>
            <w:hideMark/>
          </w:tcPr>
          <w:p w14:paraId="7C3C3834"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4,70%</w:t>
            </w:r>
          </w:p>
        </w:tc>
      </w:tr>
      <w:tr w:rsidR="00F42605" w:rsidRPr="00A630E7" w14:paraId="139D7C6F" w14:textId="77777777" w:rsidTr="00F42605">
        <w:trPr>
          <w:trHeight w:val="300"/>
        </w:trPr>
        <w:tc>
          <w:tcPr>
            <w:cnfStyle w:val="001000000000" w:firstRow="0" w:lastRow="0" w:firstColumn="1" w:lastColumn="0" w:oddVBand="0" w:evenVBand="0" w:oddHBand="0" w:evenHBand="0" w:firstRowFirstColumn="0" w:firstRowLastColumn="0" w:lastRowFirstColumn="0" w:lastRowLastColumn="0"/>
            <w:tcW w:w="449" w:type="pct"/>
          </w:tcPr>
          <w:p w14:paraId="52572AE8"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14.</w:t>
            </w:r>
          </w:p>
        </w:tc>
        <w:tc>
          <w:tcPr>
            <w:tcW w:w="1741" w:type="pct"/>
            <w:noWrap/>
            <w:hideMark/>
          </w:tcPr>
          <w:p w14:paraId="7515F552"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Kujawa</w:t>
            </w:r>
          </w:p>
        </w:tc>
        <w:tc>
          <w:tcPr>
            <w:tcW w:w="1267" w:type="pct"/>
            <w:noWrap/>
            <w:hideMark/>
          </w:tcPr>
          <w:p w14:paraId="099F5D76"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435,79</w:t>
            </w:r>
          </w:p>
        </w:tc>
        <w:tc>
          <w:tcPr>
            <w:tcW w:w="1543" w:type="pct"/>
            <w:noWrap/>
            <w:hideMark/>
          </w:tcPr>
          <w:p w14:paraId="41D14053"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5,81%</w:t>
            </w:r>
          </w:p>
        </w:tc>
      </w:tr>
      <w:tr w:rsidR="00F42605" w:rsidRPr="00A630E7" w14:paraId="31A8EE5D" w14:textId="77777777" w:rsidTr="00F42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 w:type="pct"/>
          </w:tcPr>
          <w:p w14:paraId="1BBB5E5B"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15.</w:t>
            </w:r>
          </w:p>
        </w:tc>
        <w:tc>
          <w:tcPr>
            <w:tcW w:w="1741" w:type="pct"/>
            <w:noWrap/>
            <w:hideMark/>
          </w:tcPr>
          <w:p w14:paraId="7E1F8D17"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Dębowo</w:t>
            </w:r>
          </w:p>
        </w:tc>
        <w:tc>
          <w:tcPr>
            <w:tcW w:w="1267" w:type="pct"/>
            <w:noWrap/>
            <w:hideMark/>
          </w:tcPr>
          <w:p w14:paraId="4FE4CEF5"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260,84</w:t>
            </w:r>
          </w:p>
        </w:tc>
        <w:tc>
          <w:tcPr>
            <w:tcW w:w="1543" w:type="pct"/>
            <w:noWrap/>
            <w:hideMark/>
          </w:tcPr>
          <w:p w14:paraId="17E46FFD"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3,48%</w:t>
            </w:r>
          </w:p>
        </w:tc>
      </w:tr>
      <w:tr w:rsidR="00F42605" w:rsidRPr="00A630E7" w14:paraId="30D6157A" w14:textId="77777777" w:rsidTr="00F42605">
        <w:trPr>
          <w:trHeight w:val="300"/>
        </w:trPr>
        <w:tc>
          <w:tcPr>
            <w:cnfStyle w:val="001000000000" w:firstRow="0" w:lastRow="0" w:firstColumn="1" w:lastColumn="0" w:oddVBand="0" w:evenVBand="0" w:oddHBand="0" w:evenHBand="0" w:firstRowFirstColumn="0" w:firstRowLastColumn="0" w:lastRowFirstColumn="0" w:lastRowLastColumn="0"/>
            <w:tcW w:w="449" w:type="pct"/>
          </w:tcPr>
          <w:p w14:paraId="38CD3B21"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16.</w:t>
            </w:r>
          </w:p>
        </w:tc>
        <w:tc>
          <w:tcPr>
            <w:tcW w:w="1741" w:type="pct"/>
            <w:noWrap/>
            <w:hideMark/>
          </w:tcPr>
          <w:p w14:paraId="3462368F"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Obórki</w:t>
            </w:r>
          </w:p>
        </w:tc>
        <w:tc>
          <w:tcPr>
            <w:tcW w:w="1267" w:type="pct"/>
            <w:noWrap/>
            <w:hideMark/>
          </w:tcPr>
          <w:p w14:paraId="4ACC262F"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301,39</w:t>
            </w:r>
          </w:p>
        </w:tc>
        <w:tc>
          <w:tcPr>
            <w:tcW w:w="1543" w:type="pct"/>
            <w:noWrap/>
            <w:hideMark/>
          </w:tcPr>
          <w:p w14:paraId="14E1ADD2"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4,02%</w:t>
            </w:r>
          </w:p>
        </w:tc>
      </w:tr>
      <w:tr w:rsidR="00F42605" w:rsidRPr="00A630E7" w14:paraId="6C2B831D" w14:textId="77777777" w:rsidTr="00F42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 w:type="pct"/>
          </w:tcPr>
          <w:p w14:paraId="2002A80A" w14:textId="77777777" w:rsidR="00F42605" w:rsidRPr="00A630E7" w:rsidRDefault="00F42605"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17.</w:t>
            </w:r>
          </w:p>
        </w:tc>
        <w:tc>
          <w:tcPr>
            <w:tcW w:w="1741" w:type="pct"/>
            <w:noWrap/>
            <w:hideMark/>
          </w:tcPr>
          <w:p w14:paraId="20F53C62"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Tadajewo</w:t>
            </w:r>
          </w:p>
        </w:tc>
        <w:tc>
          <w:tcPr>
            <w:tcW w:w="1267" w:type="pct"/>
            <w:noWrap/>
            <w:hideMark/>
          </w:tcPr>
          <w:p w14:paraId="514A96BE"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335,98</w:t>
            </w:r>
          </w:p>
        </w:tc>
        <w:tc>
          <w:tcPr>
            <w:tcW w:w="1543" w:type="pct"/>
            <w:noWrap/>
            <w:hideMark/>
          </w:tcPr>
          <w:p w14:paraId="3585E193" w14:textId="77777777" w:rsidR="00F42605" w:rsidRPr="00A630E7" w:rsidRDefault="00F42605"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4,48%</w:t>
            </w:r>
          </w:p>
        </w:tc>
      </w:tr>
      <w:tr w:rsidR="00F42605" w:rsidRPr="00A630E7" w14:paraId="182EC468" w14:textId="77777777" w:rsidTr="00F42605">
        <w:trPr>
          <w:trHeight w:val="300"/>
        </w:trPr>
        <w:tc>
          <w:tcPr>
            <w:cnfStyle w:val="001000000000" w:firstRow="0" w:lastRow="0" w:firstColumn="1" w:lastColumn="0" w:oddVBand="0" w:evenVBand="0" w:oddHBand="0" w:evenHBand="0" w:firstRowFirstColumn="0" w:firstRowLastColumn="0" w:lastRowFirstColumn="0" w:lastRowLastColumn="0"/>
            <w:tcW w:w="449" w:type="pct"/>
          </w:tcPr>
          <w:p w14:paraId="5C51F103" w14:textId="77777777" w:rsidR="00F42605" w:rsidRPr="00A630E7" w:rsidRDefault="00F42605" w:rsidP="00A630E7">
            <w:pPr>
              <w:spacing w:before="120" w:line="360" w:lineRule="auto"/>
              <w:jc w:val="both"/>
              <w:rPr>
                <w:rFonts w:asciiTheme="majorHAnsi" w:hAnsiTheme="majorHAnsi" w:cstheme="majorHAnsi"/>
                <w:sz w:val="22"/>
                <w:szCs w:val="22"/>
              </w:rPr>
            </w:pPr>
          </w:p>
        </w:tc>
        <w:tc>
          <w:tcPr>
            <w:tcW w:w="1741" w:type="pct"/>
            <w:noWrap/>
            <w:hideMark/>
          </w:tcPr>
          <w:p w14:paraId="4E97D522"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Razem</w:t>
            </w:r>
          </w:p>
        </w:tc>
        <w:tc>
          <w:tcPr>
            <w:tcW w:w="1267" w:type="pct"/>
            <w:noWrap/>
            <w:hideMark/>
          </w:tcPr>
          <w:p w14:paraId="757C6045"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7500,20</w:t>
            </w:r>
          </w:p>
        </w:tc>
        <w:tc>
          <w:tcPr>
            <w:tcW w:w="1543" w:type="pct"/>
            <w:noWrap/>
            <w:hideMark/>
          </w:tcPr>
          <w:p w14:paraId="3F862463" w14:textId="77777777" w:rsidR="00F42605" w:rsidRPr="00A630E7" w:rsidRDefault="00F42605"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bl>
    <w:p w14:paraId="55318679" w14:textId="3A26317A" w:rsidR="00527DAF" w:rsidRPr="00A630E7" w:rsidRDefault="00527DAF" w:rsidP="00A630E7">
      <w:pPr>
        <w:suppressAutoHyphens/>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Źródło</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opracowanie własne na podstawie danych GUS (BDL) </w:t>
      </w:r>
    </w:p>
    <w:p w14:paraId="6800AEBD" w14:textId="0083F28A" w:rsidR="00527DAF" w:rsidRPr="00A630E7" w:rsidRDefault="00527DAF" w:rsidP="00A630E7">
      <w:pPr>
        <w:suppressAutoHyphens/>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lastRenderedPageBreak/>
        <w:t xml:space="preserve">Gmina Osiek zajmuje obszar 7500 ha (dane GUS). Ponad 85 % jej powierzchni zajmują użytki rolne. W dalszej kolejności pod względem zajmowanej powierzchni są lasy i grunty leśne, które stanowią 9,1 % obszaru Gminy.  Szczegółowe dane dot. powierzchni i struktury gruntów z uwagi na ich użytkowanie zawiera tabela nr </w:t>
      </w:r>
      <w:r w:rsidR="004B7E72">
        <w:rPr>
          <w:rFonts w:asciiTheme="majorHAnsi" w:hAnsiTheme="majorHAnsi" w:cstheme="majorHAnsi"/>
          <w:sz w:val="22"/>
          <w:szCs w:val="22"/>
        </w:rPr>
        <w:t>2</w:t>
      </w:r>
      <w:r w:rsidRPr="00A630E7">
        <w:rPr>
          <w:rFonts w:asciiTheme="majorHAnsi" w:hAnsiTheme="majorHAnsi" w:cstheme="majorHAnsi"/>
          <w:sz w:val="22"/>
          <w:szCs w:val="22"/>
        </w:rPr>
        <w:t xml:space="preserve">. </w:t>
      </w:r>
    </w:p>
    <w:p w14:paraId="7D3C803E" w14:textId="15FDE908" w:rsidR="00527DAF" w:rsidRPr="00A630E7" w:rsidRDefault="00527DAF" w:rsidP="00A630E7">
      <w:pPr>
        <w:pStyle w:val="Legenda"/>
        <w:keepNext/>
        <w:spacing w:before="120" w:after="0" w:line="360" w:lineRule="auto"/>
        <w:rPr>
          <w:rFonts w:asciiTheme="majorHAnsi" w:hAnsiTheme="majorHAnsi" w:cstheme="majorHAnsi"/>
          <w:sz w:val="22"/>
          <w:szCs w:val="22"/>
        </w:rPr>
      </w:pPr>
      <w:bookmarkStart w:id="7" w:name="_Toc19780865"/>
      <w:r w:rsidRPr="00A630E7">
        <w:rPr>
          <w:rFonts w:asciiTheme="majorHAnsi" w:hAnsiTheme="majorHAnsi" w:cstheme="majorHAnsi"/>
          <w:sz w:val="22"/>
          <w:szCs w:val="22"/>
        </w:rPr>
        <w:t xml:space="preserve">Tabela </w:t>
      </w:r>
      <w:r w:rsidRPr="00A630E7">
        <w:rPr>
          <w:rFonts w:asciiTheme="majorHAnsi" w:hAnsiTheme="majorHAnsi" w:cstheme="majorHAnsi"/>
          <w:sz w:val="22"/>
          <w:szCs w:val="22"/>
        </w:rPr>
        <w:fldChar w:fldCharType="begin"/>
      </w:r>
      <w:r w:rsidRPr="00A630E7">
        <w:rPr>
          <w:rFonts w:asciiTheme="majorHAnsi" w:hAnsiTheme="majorHAnsi" w:cstheme="majorHAnsi"/>
          <w:sz w:val="22"/>
          <w:szCs w:val="22"/>
        </w:rPr>
        <w:instrText xml:space="preserve"> SEQ Tabela \* ARABIC </w:instrText>
      </w:r>
      <w:r w:rsidRPr="00A630E7">
        <w:rPr>
          <w:rFonts w:asciiTheme="majorHAnsi" w:hAnsiTheme="majorHAnsi" w:cstheme="majorHAnsi"/>
          <w:sz w:val="22"/>
          <w:szCs w:val="22"/>
        </w:rPr>
        <w:fldChar w:fldCharType="separate"/>
      </w:r>
      <w:r w:rsidR="00421C5F">
        <w:rPr>
          <w:rFonts w:asciiTheme="majorHAnsi" w:hAnsiTheme="majorHAnsi" w:cstheme="majorHAnsi"/>
          <w:noProof/>
          <w:sz w:val="22"/>
          <w:szCs w:val="22"/>
        </w:rPr>
        <w:t>2</w:t>
      </w:r>
      <w:r w:rsidRPr="00A630E7">
        <w:rPr>
          <w:rFonts w:asciiTheme="majorHAnsi" w:hAnsiTheme="majorHAnsi" w:cstheme="majorHAnsi"/>
          <w:sz w:val="22"/>
          <w:szCs w:val="22"/>
        </w:rPr>
        <w:fldChar w:fldCharType="end"/>
      </w:r>
      <w:r w:rsidRPr="00A630E7">
        <w:rPr>
          <w:rFonts w:asciiTheme="majorHAnsi" w:hAnsiTheme="majorHAnsi" w:cstheme="majorHAnsi"/>
          <w:sz w:val="22"/>
          <w:szCs w:val="22"/>
        </w:rPr>
        <w:t>. Struktura użytkowania gruntów</w:t>
      </w:r>
      <w:bookmarkEnd w:id="7"/>
    </w:p>
    <w:tbl>
      <w:tblPr>
        <w:tblStyle w:val="Tabelasiatki4akcent1"/>
        <w:tblW w:w="0" w:type="auto"/>
        <w:tblLook w:val="04A0" w:firstRow="1" w:lastRow="0" w:firstColumn="1" w:lastColumn="0" w:noHBand="0" w:noVBand="1"/>
      </w:tblPr>
      <w:tblGrid>
        <w:gridCol w:w="4531"/>
        <w:gridCol w:w="4531"/>
      </w:tblGrid>
      <w:tr w:rsidR="00527DAF" w:rsidRPr="00A630E7" w14:paraId="422A6878" w14:textId="77777777" w:rsidTr="00FE0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510C6D5" w14:textId="77777777" w:rsidR="00527DAF" w:rsidRPr="00A630E7" w:rsidRDefault="00527DAF" w:rsidP="00A630E7">
            <w:pPr>
              <w:spacing w:before="120" w:line="360" w:lineRule="auto"/>
              <w:jc w:val="center"/>
              <w:rPr>
                <w:rFonts w:asciiTheme="majorHAnsi" w:hAnsiTheme="majorHAnsi" w:cstheme="majorHAnsi"/>
                <w:sz w:val="22"/>
                <w:szCs w:val="22"/>
              </w:rPr>
            </w:pPr>
            <w:r w:rsidRPr="00A630E7">
              <w:rPr>
                <w:rFonts w:asciiTheme="majorHAnsi" w:hAnsiTheme="majorHAnsi" w:cstheme="majorHAnsi"/>
                <w:sz w:val="22"/>
                <w:szCs w:val="22"/>
              </w:rPr>
              <w:t>Rodzaj użytkowania</w:t>
            </w:r>
          </w:p>
        </w:tc>
        <w:tc>
          <w:tcPr>
            <w:tcW w:w="4531" w:type="dxa"/>
          </w:tcPr>
          <w:p w14:paraId="3FA89A0B" w14:textId="77777777" w:rsidR="00527DAF" w:rsidRPr="00A630E7" w:rsidRDefault="00527DAF" w:rsidP="00A630E7">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Powierzchnia (ha)</w:t>
            </w:r>
          </w:p>
        </w:tc>
      </w:tr>
      <w:tr w:rsidR="00527DAF" w:rsidRPr="00A630E7" w14:paraId="090F7B70" w14:textId="77777777" w:rsidTr="00FE0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FF6A094" w14:textId="77777777" w:rsidR="00527DAF" w:rsidRPr="00A630E7" w:rsidRDefault="00527DAF" w:rsidP="00A630E7">
            <w:pPr>
              <w:spacing w:before="120" w:line="360" w:lineRule="auto"/>
              <w:jc w:val="center"/>
              <w:rPr>
                <w:rFonts w:asciiTheme="majorHAnsi" w:hAnsiTheme="majorHAnsi" w:cstheme="majorHAnsi"/>
                <w:sz w:val="22"/>
                <w:szCs w:val="22"/>
              </w:rPr>
            </w:pPr>
            <w:r w:rsidRPr="00A630E7">
              <w:rPr>
                <w:rFonts w:asciiTheme="majorHAnsi" w:hAnsiTheme="majorHAnsi" w:cstheme="majorHAnsi"/>
                <w:sz w:val="22"/>
                <w:szCs w:val="22"/>
              </w:rPr>
              <w:t>Użytki rolne</w:t>
            </w:r>
          </w:p>
        </w:tc>
        <w:tc>
          <w:tcPr>
            <w:tcW w:w="4531" w:type="dxa"/>
          </w:tcPr>
          <w:p w14:paraId="637B3790" w14:textId="77777777" w:rsidR="00527DAF" w:rsidRPr="00A630E7" w:rsidRDefault="00527DAF"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6373</w:t>
            </w:r>
          </w:p>
        </w:tc>
      </w:tr>
      <w:tr w:rsidR="00527DAF" w:rsidRPr="00A630E7" w14:paraId="318232D7" w14:textId="77777777" w:rsidTr="00FE0131">
        <w:tc>
          <w:tcPr>
            <w:cnfStyle w:val="001000000000" w:firstRow="0" w:lastRow="0" w:firstColumn="1" w:lastColumn="0" w:oddVBand="0" w:evenVBand="0" w:oddHBand="0" w:evenHBand="0" w:firstRowFirstColumn="0" w:firstRowLastColumn="0" w:lastRowFirstColumn="0" w:lastRowLastColumn="0"/>
            <w:tcW w:w="4531" w:type="dxa"/>
          </w:tcPr>
          <w:p w14:paraId="31FF2F49" w14:textId="77777777" w:rsidR="00527DAF" w:rsidRPr="00A630E7" w:rsidRDefault="00527DAF" w:rsidP="00A630E7">
            <w:pPr>
              <w:spacing w:before="120" w:line="360" w:lineRule="auto"/>
              <w:jc w:val="center"/>
              <w:rPr>
                <w:rFonts w:asciiTheme="majorHAnsi" w:hAnsiTheme="majorHAnsi" w:cstheme="majorHAnsi"/>
                <w:sz w:val="22"/>
                <w:szCs w:val="22"/>
              </w:rPr>
            </w:pPr>
            <w:r w:rsidRPr="00A630E7">
              <w:rPr>
                <w:rFonts w:asciiTheme="majorHAnsi" w:hAnsiTheme="majorHAnsi" w:cstheme="majorHAnsi"/>
                <w:sz w:val="22"/>
                <w:szCs w:val="22"/>
              </w:rPr>
              <w:t>Lasy i grunty leśne</w:t>
            </w:r>
          </w:p>
        </w:tc>
        <w:tc>
          <w:tcPr>
            <w:tcW w:w="4531" w:type="dxa"/>
          </w:tcPr>
          <w:p w14:paraId="25C5D4D2" w14:textId="77777777" w:rsidR="00527DAF" w:rsidRPr="00A630E7" w:rsidRDefault="00527DAF"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685</w:t>
            </w:r>
          </w:p>
        </w:tc>
      </w:tr>
      <w:tr w:rsidR="00527DAF" w:rsidRPr="00A630E7" w14:paraId="18CE22E5" w14:textId="77777777" w:rsidTr="00FE0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E51E92" w14:textId="77777777" w:rsidR="00527DAF" w:rsidRPr="00A630E7" w:rsidRDefault="00527DAF" w:rsidP="00A630E7">
            <w:pPr>
              <w:spacing w:before="120" w:line="360" w:lineRule="auto"/>
              <w:jc w:val="center"/>
              <w:rPr>
                <w:rFonts w:asciiTheme="majorHAnsi" w:hAnsiTheme="majorHAnsi" w:cstheme="majorHAnsi"/>
                <w:sz w:val="22"/>
                <w:szCs w:val="22"/>
              </w:rPr>
            </w:pPr>
            <w:r w:rsidRPr="00A630E7">
              <w:rPr>
                <w:rFonts w:asciiTheme="majorHAnsi" w:hAnsiTheme="majorHAnsi" w:cstheme="majorHAnsi"/>
                <w:sz w:val="22"/>
                <w:szCs w:val="22"/>
              </w:rPr>
              <w:t>Grunty zabudowane i zurbanizowane</w:t>
            </w:r>
          </w:p>
        </w:tc>
        <w:tc>
          <w:tcPr>
            <w:tcW w:w="4531" w:type="dxa"/>
          </w:tcPr>
          <w:p w14:paraId="72D2B747" w14:textId="77777777" w:rsidR="00527DAF" w:rsidRPr="00A630E7" w:rsidRDefault="00527DAF"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220</w:t>
            </w:r>
          </w:p>
        </w:tc>
      </w:tr>
      <w:tr w:rsidR="00527DAF" w:rsidRPr="00A630E7" w14:paraId="745EC303" w14:textId="77777777" w:rsidTr="00FE0131">
        <w:tc>
          <w:tcPr>
            <w:cnfStyle w:val="001000000000" w:firstRow="0" w:lastRow="0" w:firstColumn="1" w:lastColumn="0" w:oddVBand="0" w:evenVBand="0" w:oddHBand="0" w:evenHBand="0" w:firstRowFirstColumn="0" w:firstRowLastColumn="0" w:lastRowFirstColumn="0" w:lastRowLastColumn="0"/>
            <w:tcW w:w="4531" w:type="dxa"/>
          </w:tcPr>
          <w:p w14:paraId="371D67A9" w14:textId="77777777" w:rsidR="00527DAF" w:rsidRPr="00A630E7" w:rsidRDefault="00527DAF" w:rsidP="00A630E7">
            <w:pPr>
              <w:spacing w:before="120" w:line="360" w:lineRule="auto"/>
              <w:jc w:val="center"/>
              <w:rPr>
                <w:rFonts w:asciiTheme="majorHAnsi" w:hAnsiTheme="majorHAnsi" w:cstheme="majorHAnsi"/>
                <w:sz w:val="22"/>
                <w:szCs w:val="22"/>
              </w:rPr>
            </w:pPr>
            <w:r w:rsidRPr="00A630E7">
              <w:rPr>
                <w:rFonts w:asciiTheme="majorHAnsi" w:hAnsiTheme="majorHAnsi" w:cstheme="majorHAnsi"/>
                <w:sz w:val="22"/>
                <w:szCs w:val="22"/>
              </w:rPr>
              <w:t xml:space="preserve">Nieużytki </w:t>
            </w:r>
          </w:p>
        </w:tc>
        <w:tc>
          <w:tcPr>
            <w:tcW w:w="4531" w:type="dxa"/>
          </w:tcPr>
          <w:p w14:paraId="7E1E8845" w14:textId="77777777" w:rsidR="00527DAF" w:rsidRPr="00A630E7" w:rsidRDefault="00527DAF"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171</w:t>
            </w:r>
          </w:p>
        </w:tc>
      </w:tr>
      <w:tr w:rsidR="00527DAF" w:rsidRPr="00A630E7" w14:paraId="1684D3ED" w14:textId="77777777" w:rsidTr="00FE0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6C4558" w14:textId="77777777" w:rsidR="00527DAF" w:rsidRPr="00A630E7" w:rsidRDefault="00527DAF" w:rsidP="00A630E7">
            <w:pPr>
              <w:spacing w:before="120" w:line="360" w:lineRule="auto"/>
              <w:jc w:val="center"/>
              <w:rPr>
                <w:rFonts w:asciiTheme="majorHAnsi" w:hAnsiTheme="majorHAnsi" w:cstheme="majorHAnsi"/>
                <w:sz w:val="22"/>
                <w:szCs w:val="22"/>
              </w:rPr>
            </w:pPr>
            <w:r w:rsidRPr="00A630E7">
              <w:rPr>
                <w:rFonts w:asciiTheme="majorHAnsi" w:hAnsiTheme="majorHAnsi" w:cstheme="majorHAnsi"/>
                <w:sz w:val="22"/>
                <w:szCs w:val="22"/>
              </w:rPr>
              <w:t>Grunty pod wodami</w:t>
            </w:r>
          </w:p>
        </w:tc>
        <w:tc>
          <w:tcPr>
            <w:tcW w:w="4531" w:type="dxa"/>
          </w:tcPr>
          <w:p w14:paraId="3EAD3987" w14:textId="77777777" w:rsidR="00527DAF" w:rsidRPr="00A630E7" w:rsidRDefault="00527DAF"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47</w:t>
            </w:r>
          </w:p>
        </w:tc>
      </w:tr>
      <w:tr w:rsidR="00527DAF" w:rsidRPr="00A630E7" w14:paraId="3BB5B830" w14:textId="77777777" w:rsidTr="00FE0131">
        <w:tc>
          <w:tcPr>
            <w:cnfStyle w:val="001000000000" w:firstRow="0" w:lastRow="0" w:firstColumn="1" w:lastColumn="0" w:oddVBand="0" w:evenVBand="0" w:oddHBand="0" w:evenHBand="0" w:firstRowFirstColumn="0" w:firstRowLastColumn="0" w:lastRowFirstColumn="0" w:lastRowLastColumn="0"/>
            <w:tcW w:w="4531" w:type="dxa"/>
          </w:tcPr>
          <w:p w14:paraId="00C2E373" w14:textId="77777777" w:rsidR="00527DAF" w:rsidRPr="00A630E7" w:rsidRDefault="00527DAF" w:rsidP="00A630E7">
            <w:pPr>
              <w:spacing w:before="120" w:line="360" w:lineRule="auto"/>
              <w:jc w:val="center"/>
              <w:rPr>
                <w:rFonts w:asciiTheme="majorHAnsi" w:hAnsiTheme="majorHAnsi" w:cstheme="majorHAnsi"/>
                <w:sz w:val="22"/>
                <w:szCs w:val="22"/>
              </w:rPr>
            </w:pPr>
            <w:r w:rsidRPr="00A630E7">
              <w:rPr>
                <w:rFonts w:asciiTheme="majorHAnsi" w:hAnsiTheme="majorHAnsi" w:cstheme="majorHAnsi"/>
                <w:sz w:val="22"/>
                <w:szCs w:val="22"/>
              </w:rPr>
              <w:t xml:space="preserve">Użytki ekologiczne i tereny różne </w:t>
            </w:r>
          </w:p>
        </w:tc>
        <w:tc>
          <w:tcPr>
            <w:tcW w:w="4531" w:type="dxa"/>
          </w:tcPr>
          <w:p w14:paraId="4F9C56AB" w14:textId="77777777" w:rsidR="00527DAF" w:rsidRPr="00A630E7" w:rsidRDefault="00527DAF"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4</w:t>
            </w:r>
          </w:p>
        </w:tc>
      </w:tr>
    </w:tbl>
    <w:p w14:paraId="7504E125" w14:textId="7A9E0BD6" w:rsidR="00BA4479" w:rsidRPr="00A630E7" w:rsidRDefault="00527DA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Źródło</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Starostwo Powiatowe w Brodnicy</w:t>
      </w:r>
    </w:p>
    <w:p w14:paraId="2C7C441C" w14:textId="77777777" w:rsidR="00ED5C5D" w:rsidRPr="00A630E7" w:rsidRDefault="00ED5C5D" w:rsidP="00A630E7">
      <w:pPr>
        <w:spacing w:before="120" w:after="0" w:line="360" w:lineRule="auto"/>
        <w:jc w:val="both"/>
        <w:rPr>
          <w:rFonts w:asciiTheme="majorHAnsi" w:hAnsiTheme="majorHAnsi" w:cstheme="majorHAnsi"/>
          <w:sz w:val="22"/>
          <w:szCs w:val="22"/>
        </w:rPr>
      </w:pPr>
    </w:p>
    <w:tbl>
      <w:tblPr>
        <w:tblStyle w:val="Tabelasiatki4akcent1"/>
        <w:tblW w:w="0" w:type="auto"/>
        <w:tblLook w:val="04A0" w:firstRow="1" w:lastRow="0" w:firstColumn="1" w:lastColumn="0" w:noHBand="0" w:noVBand="1"/>
      </w:tblPr>
      <w:tblGrid>
        <w:gridCol w:w="9062"/>
      </w:tblGrid>
      <w:tr w:rsidR="00BA4479" w:rsidRPr="00A630E7" w14:paraId="5AED9370" w14:textId="77777777" w:rsidTr="00953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15F9540" w14:textId="5129E9AB" w:rsidR="00BA4479" w:rsidRPr="00A630E7" w:rsidRDefault="00BA4479" w:rsidP="00A630E7">
            <w:pPr>
              <w:spacing w:before="120" w:line="360" w:lineRule="auto"/>
              <w:rPr>
                <w:rFonts w:asciiTheme="majorHAnsi" w:hAnsiTheme="majorHAnsi" w:cstheme="majorHAnsi"/>
                <w:sz w:val="22"/>
                <w:szCs w:val="22"/>
              </w:rPr>
            </w:pPr>
            <w:r w:rsidRPr="00A630E7">
              <w:rPr>
                <w:rFonts w:asciiTheme="majorHAnsi" w:hAnsiTheme="majorHAnsi" w:cstheme="majorHAnsi"/>
                <w:sz w:val="22"/>
                <w:szCs w:val="22"/>
              </w:rPr>
              <w:t>PODSUMOWANIE</w:t>
            </w:r>
            <w:r w:rsidR="00063C06">
              <w:rPr>
                <w:rFonts w:asciiTheme="majorHAnsi" w:hAnsiTheme="majorHAnsi" w:cstheme="majorHAnsi"/>
                <w:sz w:val="22"/>
                <w:szCs w:val="22"/>
              </w:rPr>
              <w:t>,</w:t>
            </w:r>
          </w:p>
        </w:tc>
      </w:tr>
      <w:tr w:rsidR="00BA4479" w:rsidRPr="00A630E7" w14:paraId="5253ADF7" w14:textId="77777777" w:rsidTr="00953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73E0BB3" w14:textId="77777777" w:rsidR="00BA4479" w:rsidRPr="00A630E7" w:rsidRDefault="00BA4479" w:rsidP="00A630E7">
            <w:pPr>
              <w:pStyle w:val="Akapitzlist"/>
              <w:numPr>
                <w:ilvl w:val="0"/>
                <w:numId w:val="5"/>
              </w:numPr>
              <w:spacing w:before="120" w:line="360" w:lineRule="auto"/>
              <w:jc w:val="both"/>
              <w:rPr>
                <w:rFonts w:asciiTheme="majorHAnsi" w:hAnsiTheme="majorHAnsi" w:cstheme="majorHAnsi"/>
                <w:b w:val="0"/>
                <w:bCs w:val="0"/>
                <w:sz w:val="22"/>
                <w:szCs w:val="22"/>
              </w:rPr>
            </w:pPr>
            <w:bookmarkStart w:id="8" w:name="_Hlk198754599"/>
            <w:r w:rsidRPr="00A630E7">
              <w:rPr>
                <w:rFonts w:asciiTheme="majorHAnsi" w:hAnsiTheme="majorHAnsi" w:cstheme="majorHAnsi"/>
                <w:b w:val="0"/>
                <w:bCs w:val="0"/>
                <w:sz w:val="22"/>
                <w:szCs w:val="22"/>
              </w:rPr>
              <w:t>Gmina Osiek to gmina wiejska w województwie kujawsko-pomorskim, w południowej części powiatu brodnickiego.</w:t>
            </w:r>
          </w:p>
        </w:tc>
      </w:tr>
      <w:tr w:rsidR="00BA4479" w:rsidRPr="00A630E7" w14:paraId="5FBEF91E" w14:textId="77777777" w:rsidTr="00953254">
        <w:tc>
          <w:tcPr>
            <w:cnfStyle w:val="001000000000" w:firstRow="0" w:lastRow="0" w:firstColumn="1" w:lastColumn="0" w:oddVBand="0" w:evenVBand="0" w:oddHBand="0" w:evenHBand="0" w:firstRowFirstColumn="0" w:firstRowLastColumn="0" w:lastRowFirstColumn="0" w:lastRowLastColumn="0"/>
            <w:tcW w:w="9062" w:type="dxa"/>
          </w:tcPr>
          <w:p w14:paraId="6F45B1B2" w14:textId="77777777" w:rsidR="00BA4479" w:rsidRPr="00A630E7" w:rsidRDefault="00BA4479"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 xml:space="preserve">Zajmuje powierzchnię </w:t>
            </w:r>
            <w:r w:rsidRPr="00A630E7">
              <w:rPr>
                <w:rStyle w:val="Pogrubienie"/>
                <w:rFonts w:asciiTheme="majorHAnsi" w:hAnsiTheme="majorHAnsi" w:cstheme="majorHAnsi"/>
                <w:sz w:val="22"/>
                <w:szCs w:val="22"/>
              </w:rPr>
              <w:t>7500 ha</w:t>
            </w:r>
            <w:r w:rsidRPr="00A630E7">
              <w:rPr>
                <w:rFonts w:asciiTheme="majorHAnsi" w:hAnsiTheme="majorHAnsi" w:cstheme="majorHAnsi"/>
                <w:sz w:val="22"/>
                <w:szCs w:val="22"/>
              </w:rPr>
              <w:t>,</w:t>
            </w:r>
            <w:r w:rsidRPr="00A630E7">
              <w:rPr>
                <w:rFonts w:asciiTheme="majorHAnsi" w:hAnsiTheme="majorHAnsi" w:cstheme="majorHAnsi"/>
                <w:b w:val="0"/>
                <w:bCs w:val="0"/>
                <w:sz w:val="22"/>
                <w:szCs w:val="22"/>
              </w:rPr>
              <w:t xml:space="preserve"> co stanowi </w:t>
            </w:r>
            <w:r w:rsidRPr="00A630E7">
              <w:rPr>
                <w:rStyle w:val="Pogrubienie"/>
                <w:rFonts w:asciiTheme="majorHAnsi" w:hAnsiTheme="majorHAnsi" w:cstheme="majorHAnsi"/>
                <w:sz w:val="22"/>
                <w:szCs w:val="22"/>
              </w:rPr>
              <w:t>7,2%</w:t>
            </w:r>
            <w:r w:rsidRPr="00A630E7">
              <w:rPr>
                <w:rFonts w:asciiTheme="majorHAnsi" w:hAnsiTheme="majorHAnsi" w:cstheme="majorHAnsi"/>
                <w:b w:val="0"/>
                <w:bCs w:val="0"/>
                <w:sz w:val="22"/>
                <w:szCs w:val="22"/>
              </w:rPr>
              <w:t xml:space="preserve"> obszaru powiatu – jest to </w:t>
            </w:r>
            <w:r w:rsidRPr="00A630E7">
              <w:rPr>
                <w:rStyle w:val="Pogrubienie"/>
                <w:rFonts w:asciiTheme="majorHAnsi" w:hAnsiTheme="majorHAnsi" w:cstheme="majorHAnsi"/>
                <w:sz w:val="22"/>
                <w:szCs w:val="22"/>
              </w:rPr>
              <w:t>najmniejsza gmina wiejska</w:t>
            </w:r>
            <w:r w:rsidRPr="00A630E7">
              <w:rPr>
                <w:rFonts w:asciiTheme="majorHAnsi" w:hAnsiTheme="majorHAnsi" w:cstheme="majorHAnsi"/>
                <w:b w:val="0"/>
                <w:bCs w:val="0"/>
                <w:sz w:val="22"/>
                <w:szCs w:val="22"/>
              </w:rPr>
              <w:t xml:space="preserve"> w powiecie brodnickim.</w:t>
            </w:r>
          </w:p>
        </w:tc>
      </w:tr>
      <w:tr w:rsidR="00BA4479" w:rsidRPr="00A630E7" w14:paraId="75245F24" w14:textId="77777777" w:rsidTr="00953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C67CCB0" w14:textId="77777777" w:rsidR="00BA4479" w:rsidRPr="00A630E7" w:rsidRDefault="00BA4479"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 xml:space="preserve">Na początku 2024 roku zamieszkiwało ją </w:t>
            </w:r>
            <w:r w:rsidRPr="00A630E7">
              <w:rPr>
                <w:rStyle w:val="Pogrubienie"/>
                <w:rFonts w:asciiTheme="majorHAnsi" w:hAnsiTheme="majorHAnsi" w:cstheme="majorHAnsi"/>
                <w:sz w:val="22"/>
                <w:szCs w:val="22"/>
              </w:rPr>
              <w:t>4,87% ludności powiatu</w:t>
            </w:r>
            <w:r w:rsidRPr="00A630E7">
              <w:rPr>
                <w:rFonts w:asciiTheme="majorHAnsi" w:hAnsiTheme="majorHAnsi" w:cstheme="majorHAnsi"/>
                <w:sz w:val="22"/>
                <w:szCs w:val="22"/>
              </w:rPr>
              <w:t>,</w:t>
            </w:r>
            <w:r w:rsidRPr="00A630E7">
              <w:rPr>
                <w:rFonts w:asciiTheme="majorHAnsi" w:hAnsiTheme="majorHAnsi" w:cstheme="majorHAnsi"/>
                <w:b w:val="0"/>
                <w:bCs w:val="0"/>
                <w:sz w:val="22"/>
                <w:szCs w:val="22"/>
              </w:rPr>
              <w:t xml:space="preserve"> co daje jej </w:t>
            </w:r>
            <w:r w:rsidRPr="00A630E7">
              <w:rPr>
                <w:rStyle w:val="Pogrubienie"/>
                <w:rFonts w:asciiTheme="majorHAnsi" w:hAnsiTheme="majorHAnsi" w:cstheme="majorHAnsi"/>
                <w:sz w:val="22"/>
                <w:szCs w:val="22"/>
              </w:rPr>
              <w:t>7. miejsce</w:t>
            </w:r>
            <w:r w:rsidRPr="00A630E7">
              <w:rPr>
                <w:rFonts w:asciiTheme="majorHAnsi" w:hAnsiTheme="majorHAnsi" w:cstheme="majorHAnsi"/>
                <w:sz w:val="22"/>
                <w:szCs w:val="22"/>
              </w:rPr>
              <w:t xml:space="preserve"> </w:t>
            </w:r>
            <w:r w:rsidRPr="00A630E7">
              <w:rPr>
                <w:rFonts w:asciiTheme="majorHAnsi" w:hAnsiTheme="majorHAnsi" w:cstheme="majorHAnsi"/>
                <w:b w:val="0"/>
                <w:bCs w:val="0"/>
                <w:sz w:val="22"/>
                <w:szCs w:val="22"/>
              </w:rPr>
              <w:t>pod względem liczby mieszkańców w powiecie.</w:t>
            </w:r>
          </w:p>
        </w:tc>
      </w:tr>
      <w:tr w:rsidR="00BA4479" w:rsidRPr="00A630E7" w14:paraId="5D8A8587" w14:textId="77777777" w:rsidTr="00953254">
        <w:tc>
          <w:tcPr>
            <w:cnfStyle w:val="001000000000" w:firstRow="0" w:lastRow="0" w:firstColumn="1" w:lastColumn="0" w:oddVBand="0" w:evenVBand="0" w:oddHBand="0" w:evenHBand="0" w:firstRowFirstColumn="0" w:firstRowLastColumn="0" w:lastRowFirstColumn="0" w:lastRowLastColumn="0"/>
            <w:tcW w:w="9062" w:type="dxa"/>
          </w:tcPr>
          <w:p w14:paraId="0F62D4CD" w14:textId="77777777" w:rsidR="00BA4479" w:rsidRPr="00A630E7" w:rsidRDefault="00BA4479"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 xml:space="preserve">Gmina składa się z </w:t>
            </w:r>
            <w:r w:rsidRPr="00A630E7">
              <w:rPr>
                <w:rStyle w:val="Pogrubienie"/>
                <w:rFonts w:asciiTheme="majorHAnsi" w:hAnsiTheme="majorHAnsi" w:cstheme="majorHAnsi"/>
                <w:sz w:val="22"/>
                <w:szCs w:val="22"/>
              </w:rPr>
              <w:t>17 sołectw</w:t>
            </w:r>
            <w:r w:rsidRPr="00A630E7">
              <w:rPr>
                <w:rFonts w:asciiTheme="majorHAnsi" w:hAnsiTheme="majorHAnsi" w:cstheme="majorHAnsi"/>
                <w:b w:val="0"/>
                <w:bCs w:val="0"/>
                <w:sz w:val="22"/>
                <w:szCs w:val="22"/>
              </w:rPr>
              <w:t xml:space="preserve"> – największe to </w:t>
            </w:r>
            <w:r w:rsidRPr="00A630E7">
              <w:rPr>
                <w:rStyle w:val="Pogrubienie"/>
                <w:rFonts w:asciiTheme="majorHAnsi" w:hAnsiTheme="majorHAnsi" w:cstheme="majorHAnsi"/>
                <w:sz w:val="22"/>
                <w:szCs w:val="22"/>
              </w:rPr>
              <w:t>Osiek</w:t>
            </w:r>
            <w:r w:rsidRPr="00A630E7">
              <w:rPr>
                <w:rFonts w:asciiTheme="majorHAnsi" w:hAnsiTheme="majorHAnsi" w:cstheme="majorHAnsi"/>
                <w:sz w:val="22"/>
                <w:szCs w:val="22"/>
              </w:rPr>
              <w:t xml:space="preserve"> i </w:t>
            </w:r>
            <w:r w:rsidRPr="00A630E7">
              <w:rPr>
                <w:rStyle w:val="Pogrubienie"/>
                <w:rFonts w:asciiTheme="majorHAnsi" w:hAnsiTheme="majorHAnsi" w:cstheme="majorHAnsi"/>
                <w:sz w:val="22"/>
                <w:szCs w:val="22"/>
              </w:rPr>
              <w:t>Strzygi</w:t>
            </w:r>
            <w:r w:rsidRPr="00A630E7">
              <w:rPr>
                <w:rFonts w:asciiTheme="majorHAnsi" w:hAnsiTheme="majorHAnsi" w:cstheme="majorHAnsi"/>
                <w:b w:val="0"/>
                <w:bCs w:val="0"/>
                <w:sz w:val="22"/>
                <w:szCs w:val="22"/>
              </w:rPr>
              <w:t xml:space="preserve"> (łącznie ponad </w:t>
            </w:r>
            <w:r w:rsidRPr="00A630E7">
              <w:rPr>
                <w:rStyle w:val="Pogrubienie"/>
                <w:rFonts w:asciiTheme="majorHAnsi" w:hAnsiTheme="majorHAnsi" w:cstheme="majorHAnsi"/>
                <w:sz w:val="22"/>
                <w:szCs w:val="22"/>
              </w:rPr>
              <w:t>21% powierzchni gminy</w:t>
            </w:r>
            <w:r w:rsidRPr="00A630E7">
              <w:rPr>
                <w:rFonts w:asciiTheme="majorHAnsi" w:hAnsiTheme="majorHAnsi" w:cstheme="majorHAnsi"/>
                <w:sz w:val="22"/>
                <w:szCs w:val="22"/>
              </w:rPr>
              <w:t>).</w:t>
            </w:r>
          </w:p>
        </w:tc>
      </w:tr>
      <w:tr w:rsidR="00BA4479" w:rsidRPr="00A630E7" w14:paraId="50B0FA2D" w14:textId="77777777" w:rsidTr="00953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63169B5" w14:textId="77777777" w:rsidR="00BA4479" w:rsidRPr="00A630E7" w:rsidRDefault="00BA4479" w:rsidP="00A630E7">
            <w:pPr>
              <w:pStyle w:val="Akapitzlist"/>
              <w:numPr>
                <w:ilvl w:val="0"/>
                <w:numId w:val="5"/>
              </w:numPr>
              <w:spacing w:before="120" w:line="360" w:lineRule="auto"/>
              <w:jc w:val="both"/>
              <w:rPr>
                <w:rFonts w:asciiTheme="majorHAnsi" w:hAnsiTheme="majorHAnsi" w:cstheme="majorHAnsi"/>
                <w:sz w:val="22"/>
                <w:szCs w:val="22"/>
              </w:rPr>
            </w:pPr>
            <w:r w:rsidRPr="00A630E7">
              <w:rPr>
                <w:rStyle w:val="Pogrubienie"/>
                <w:rFonts w:asciiTheme="majorHAnsi" w:hAnsiTheme="majorHAnsi" w:cstheme="majorHAnsi"/>
                <w:sz w:val="22"/>
                <w:szCs w:val="22"/>
              </w:rPr>
              <w:t>Ponad 85% powierzchni</w:t>
            </w:r>
            <w:r w:rsidRPr="00A630E7">
              <w:rPr>
                <w:rFonts w:asciiTheme="majorHAnsi" w:hAnsiTheme="majorHAnsi" w:cstheme="majorHAnsi"/>
                <w:sz w:val="22"/>
                <w:szCs w:val="22"/>
              </w:rPr>
              <w:t xml:space="preserve"> </w:t>
            </w:r>
            <w:r w:rsidRPr="00A630E7">
              <w:rPr>
                <w:rFonts w:asciiTheme="majorHAnsi" w:hAnsiTheme="majorHAnsi" w:cstheme="majorHAnsi"/>
                <w:b w:val="0"/>
                <w:bCs w:val="0"/>
                <w:sz w:val="22"/>
                <w:szCs w:val="22"/>
              </w:rPr>
              <w:t xml:space="preserve">gminy stanowią </w:t>
            </w:r>
            <w:r w:rsidRPr="00A630E7">
              <w:rPr>
                <w:rStyle w:val="Pogrubienie"/>
                <w:rFonts w:asciiTheme="majorHAnsi" w:hAnsiTheme="majorHAnsi" w:cstheme="majorHAnsi"/>
                <w:sz w:val="22"/>
                <w:szCs w:val="22"/>
              </w:rPr>
              <w:t>użytki rolne</w:t>
            </w:r>
            <w:r w:rsidRPr="00A630E7">
              <w:rPr>
                <w:rFonts w:asciiTheme="majorHAnsi" w:hAnsiTheme="majorHAnsi" w:cstheme="majorHAnsi"/>
                <w:sz w:val="22"/>
                <w:szCs w:val="22"/>
              </w:rPr>
              <w:t>.</w:t>
            </w:r>
            <w:r w:rsidRPr="00A630E7">
              <w:rPr>
                <w:rFonts w:asciiTheme="majorHAnsi" w:hAnsiTheme="majorHAnsi" w:cstheme="majorHAnsi"/>
                <w:b w:val="0"/>
                <w:bCs w:val="0"/>
                <w:sz w:val="22"/>
                <w:szCs w:val="22"/>
              </w:rPr>
              <w:t xml:space="preserve"> Lasy i grunty leśne zajmują </w:t>
            </w:r>
            <w:r w:rsidRPr="00A630E7">
              <w:rPr>
                <w:rStyle w:val="Pogrubienie"/>
                <w:rFonts w:asciiTheme="majorHAnsi" w:hAnsiTheme="majorHAnsi" w:cstheme="majorHAnsi"/>
                <w:sz w:val="22"/>
                <w:szCs w:val="22"/>
              </w:rPr>
              <w:t>9,1</w:t>
            </w:r>
            <w:r w:rsidRPr="00063C06">
              <w:rPr>
                <w:rStyle w:val="Pogrubienie"/>
                <w:rFonts w:asciiTheme="majorHAnsi" w:hAnsiTheme="majorHAnsi" w:cstheme="majorHAnsi"/>
                <w:sz w:val="22"/>
                <w:szCs w:val="22"/>
              </w:rPr>
              <w:t>%</w:t>
            </w:r>
            <w:r w:rsidRPr="00A630E7">
              <w:rPr>
                <w:rFonts w:asciiTheme="majorHAnsi" w:hAnsiTheme="majorHAnsi" w:cstheme="majorHAnsi"/>
                <w:b w:val="0"/>
                <w:bCs w:val="0"/>
                <w:sz w:val="22"/>
                <w:szCs w:val="22"/>
              </w:rPr>
              <w:t xml:space="preserve"> terenu.</w:t>
            </w:r>
          </w:p>
        </w:tc>
      </w:tr>
    </w:tbl>
    <w:p w14:paraId="78E9FD70" w14:textId="43E58C5E" w:rsidR="00027BB8" w:rsidRPr="00A630E7" w:rsidRDefault="006654B9" w:rsidP="00A630E7">
      <w:pPr>
        <w:pStyle w:val="Nagwek1"/>
        <w:numPr>
          <w:ilvl w:val="0"/>
          <w:numId w:val="3"/>
        </w:numPr>
        <w:spacing w:before="120" w:line="360" w:lineRule="auto"/>
        <w:rPr>
          <w:rFonts w:asciiTheme="majorHAnsi" w:hAnsiTheme="majorHAnsi" w:cstheme="majorHAnsi"/>
        </w:rPr>
      </w:pPr>
      <w:bookmarkStart w:id="9" w:name="_Toc198806630"/>
      <w:bookmarkEnd w:id="8"/>
      <w:r w:rsidRPr="00A630E7">
        <w:rPr>
          <w:rFonts w:asciiTheme="majorHAnsi" w:hAnsiTheme="majorHAnsi" w:cstheme="majorHAnsi"/>
          <w:caps w:val="0"/>
        </w:rPr>
        <w:t>DANE DEMOGRAFICZNE</w:t>
      </w:r>
      <w:bookmarkEnd w:id="9"/>
      <w:r w:rsidRPr="00A630E7">
        <w:rPr>
          <w:rFonts w:asciiTheme="majorHAnsi" w:hAnsiTheme="majorHAnsi" w:cstheme="majorHAnsi"/>
          <w:caps w:val="0"/>
        </w:rPr>
        <w:t xml:space="preserve"> </w:t>
      </w:r>
    </w:p>
    <w:p w14:paraId="14DBC5AD" w14:textId="145BF4D5" w:rsidR="00E90F09" w:rsidRPr="00A630E7" w:rsidRDefault="00E90F09"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 xml:space="preserve">Demografia jest bardzo istotnym czynnikiem umożliwiającym zbadanie gminy pod kątem prawidłowości zjawisk ludnościowych w konkretnych warunkach społecznych i gospodarczych danego terytorium. Przeprowadzona w oparciu o dane statystyczne analiza struktury mieszkańców, ich rozmieszczenia, </w:t>
      </w:r>
      <w:r w:rsidRPr="00A630E7">
        <w:rPr>
          <w:rFonts w:asciiTheme="majorHAnsi" w:hAnsiTheme="majorHAnsi" w:cstheme="majorHAnsi"/>
          <w:sz w:val="22"/>
          <w:szCs w:val="22"/>
        </w:rPr>
        <w:lastRenderedPageBreak/>
        <w:t>migracji oraz salda urodzeń i zgonów, prowadzi do zdiagnozowania podstawowych problemów występujących na danym obszarze.</w:t>
      </w:r>
    </w:p>
    <w:p w14:paraId="4EE31A34" w14:textId="66DB0814" w:rsidR="00E90F09" w:rsidRPr="00A630E7" w:rsidRDefault="006F58B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 xml:space="preserve">Według danych Urzędu Stanu Cywilnego w Osieku, na dzień 31 grudnia 2024 r. Gminę Osiek zamieszkiwały 3 824 osoby zameldowane na pobyt stały, w tym 49,9% stanowiły kobiety, a 50,1% mężczyźni. Stan ludności na koniec 2024 r. wynosił łącznie 3 863 osoby – w tym 3 824 osoby zameldowane na pobyt stały oraz 39 osób na pobyt czasowy. Wśród mieszkańców było 1 932 kobiety i 1 930 mężczyzn. </w:t>
      </w:r>
      <w:r w:rsidR="00E90F09" w:rsidRPr="00A630E7">
        <w:rPr>
          <w:rFonts w:asciiTheme="majorHAnsi" w:hAnsiTheme="majorHAnsi" w:cstheme="majorHAnsi"/>
          <w:sz w:val="22"/>
          <w:szCs w:val="22"/>
        </w:rPr>
        <w:t>Największymi pod względem liczby ludności sołectwami są Osiek (939 osoby) i Strzygi (488 osoby)</w:t>
      </w:r>
    </w:p>
    <w:p w14:paraId="2ABBE7B2" w14:textId="6D9CC2FB" w:rsidR="00E90F09" w:rsidRPr="00A630E7" w:rsidRDefault="00E90F09" w:rsidP="00A630E7">
      <w:pPr>
        <w:pStyle w:val="Legenda"/>
        <w:keepNext/>
        <w:spacing w:before="120" w:after="0" w:line="360" w:lineRule="auto"/>
        <w:rPr>
          <w:rFonts w:asciiTheme="majorHAnsi" w:hAnsiTheme="majorHAnsi" w:cstheme="majorHAnsi"/>
          <w:sz w:val="22"/>
          <w:szCs w:val="22"/>
        </w:rPr>
      </w:pPr>
      <w:r w:rsidRPr="00A630E7">
        <w:rPr>
          <w:rFonts w:asciiTheme="majorHAnsi" w:hAnsiTheme="majorHAnsi" w:cstheme="majorHAnsi"/>
          <w:sz w:val="22"/>
          <w:szCs w:val="22"/>
        </w:rPr>
        <w:t xml:space="preserve">Tabela </w:t>
      </w:r>
      <w:r w:rsidR="006F58BF" w:rsidRPr="00A630E7">
        <w:rPr>
          <w:rFonts w:asciiTheme="majorHAnsi" w:hAnsiTheme="majorHAnsi" w:cstheme="majorHAnsi"/>
          <w:sz w:val="22"/>
          <w:szCs w:val="22"/>
        </w:rPr>
        <w:fldChar w:fldCharType="begin"/>
      </w:r>
      <w:r w:rsidR="006F58BF" w:rsidRPr="00A630E7">
        <w:rPr>
          <w:rFonts w:asciiTheme="majorHAnsi" w:hAnsiTheme="majorHAnsi" w:cstheme="majorHAnsi"/>
          <w:sz w:val="22"/>
          <w:szCs w:val="22"/>
        </w:rPr>
        <w:instrText xml:space="preserve"> SEQ Tabela \* ARABIC </w:instrText>
      </w:r>
      <w:r w:rsidR="006F58BF" w:rsidRPr="00A630E7">
        <w:rPr>
          <w:rFonts w:asciiTheme="majorHAnsi" w:hAnsiTheme="majorHAnsi" w:cstheme="majorHAnsi"/>
          <w:sz w:val="22"/>
          <w:szCs w:val="22"/>
        </w:rPr>
        <w:fldChar w:fldCharType="separate"/>
      </w:r>
      <w:r w:rsidR="00421C5F">
        <w:rPr>
          <w:rFonts w:asciiTheme="majorHAnsi" w:hAnsiTheme="majorHAnsi" w:cstheme="majorHAnsi"/>
          <w:noProof/>
          <w:sz w:val="22"/>
          <w:szCs w:val="22"/>
        </w:rPr>
        <w:t>3</w:t>
      </w:r>
      <w:r w:rsidR="006F58BF" w:rsidRPr="00A630E7">
        <w:rPr>
          <w:rFonts w:asciiTheme="majorHAnsi" w:hAnsiTheme="majorHAnsi" w:cstheme="majorHAnsi"/>
          <w:noProof/>
          <w:sz w:val="22"/>
          <w:szCs w:val="22"/>
        </w:rPr>
        <w:fldChar w:fldCharType="end"/>
      </w:r>
      <w:r w:rsidRPr="00A630E7">
        <w:rPr>
          <w:rFonts w:asciiTheme="majorHAnsi" w:hAnsiTheme="majorHAnsi" w:cstheme="majorHAnsi"/>
          <w:sz w:val="22"/>
          <w:szCs w:val="22"/>
        </w:rPr>
        <w:t>. Liczba ludności w poszczególnych miejscowościach</w:t>
      </w:r>
    </w:p>
    <w:tbl>
      <w:tblPr>
        <w:tblStyle w:val="Tabelasiatki4akcent11"/>
        <w:tblW w:w="5000" w:type="pct"/>
        <w:tblLook w:val="04A0" w:firstRow="1" w:lastRow="0" w:firstColumn="1" w:lastColumn="0" w:noHBand="0" w:noVBand="1"/>
      </w:tblPr>
      <w:tblGrid>
        <w:gridCol w:w="1037"/>
        <w:gridCol w:w="4016"/>
        <w:gridCol w:w="4009"/>
      </w:tblGrid>
      <w:tr w:rsidR="00E90F09" w:rsidRPr="00A630E7" w14:paraId="01E6FE05" w14:textId="77777777" w:rsidTr="00953254">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72" w:type="pct"/>
            <w:tcBorders>
              <w:top w:val="single" w:sz="4" w:space="0" w:color="4472C4"/>
              <w:left w:val="single" w:sz="4" w:space="0" w:color="4472C4"/>
              <w:bottom w:val="single" w:sz="4" w:space="0" w:color="4472C4"/>
              <w:right w:val="single" w:sz="4" w:space="0" w:color="4472C4"/>
            </w:tcBorders>
          </w:tcPr>
          <w:p w14:paraId="6EABA0E8"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color w:val="FFFFFF"/>
                <w:sz w:val="22"/>
                <w:szCs w:val="22"/>
                <w:lang w:eastAsia="zh-CN"/>
              </w:rPr>
              <w:t>Lp.</w:t>
            </w:r>
          </w:p>
        </w:tc>
        <w:tc>
          <w:tcPr>
            <w:tcW w:w="2216" w:type="pct"/>
            <w:tcBorders>
              <w:top w:val="single" w:sz="4" w:space="0" w:color="4472C4"/>
              <w:left w:val="single" w:sz="4" w:space="0" w:color="4472C4"/>
              <w:bottom w:val="single" w:sz="4" w:space="0" w:color="4472C4"/>
              <w:right w:val="single" w:sz="4" w:space="0" w:color="4472C4"/>
            </w:tcBorders>
          </w:tcPr>
          <w:p w14:paraId="4948D81F" w14:textId="77777777" w:rsidR="00E90F09" w:rsidRPr="00A630E7" w:rsidRDefault="00E90F09" w:rsidP="00A630E7">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color w:val="FFFFFF"/>
                <w:sz w:val="22"/>
                <w:szCs w:val="22"/>
                <w:lang w:eastAsia="zh-CN"/>
              </w:rPr>
              <w:t>Sołectwo</w:t>
            </w:r>
          </w:p>
        </w:tc>
        <w:tc>
          <w:tcPr>
            <w:tcW w:w="2212" w:type="pct"/>
            <w:tcBorders>
              <w:top w:val="single" w:sz="4" w:space="0" w:color="4472C4"/>
              <w:left w:val="single" w:sz="4" w:space="0" w:color="4472C4"/>
              <w:bottom w:val="single" w:sz="4" w:space="0" w:color="4472C4"/>
              <w:right w:val="single" w:sz="4" w:space="0" w:color="4472C4"/>
            </w:tcBorders>
          </w:tcPr>
          <w:p w14:paraId="0A97F036" w14:textId="77777777" w:rsidR="00E90F09" w:rsidRPr="00A630E7" w:rsidRDefault="00E90F09" w:rsidP="00A630E7">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color w:val="FFFFFF"/>
                <w:sz w:val="22"/>
                <w:szCs w:val="22"/>
                <w:lang w:eastAsia="zh-CN"/>
              </w:rPr>
              <w:t>Liczba ludności (meldunek na pobyt stały) – stan na dzień 31.12.2024 r.</w:t>
            </w:r>
          </w:p>
        </w:tc>
      </w:tr>
      <w:tr w:rsidR="00E90F09" w:rsidRPr="00A630E7" w14:paraId="51E13D21" w14:textId="77777777" w:rsidTr="00953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2" w:type="pct"/>
          </w:tcPr>
          <w:p w14:paraId="15ABB45A"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w:t>
            </w:r>
          </w:p>
        </w:tc>
        <w:tc>
          <w:tcPr>
            <w:tcW w:w="2216" w:type="pct"/>
          </w:tcPr>
          <w:p w14:paraId="77328C74"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Osiek</w:t>
            </w:r>
          </w:p>
        </w:tc>
        <w:tc>
          <w:tcPr>
            <w:tcW w:w="2212" w:type="pct"/>
          </w:tcPr>
          <w:p w14:paraId="694331FA"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 xml:space="preserve"> 939</w:t>
            </w:r>
          </w:p>
        </w:tc>
      </w:tr>
      <w:tr w:rsidR="00E90F09" w:rsidRPr="00A630E7" w14:paraId="4D8DDBA6" w14:textId="77777777" w:rsidTr="00953254">
        <w:trPr>
          <w:trHeight w:val="300"/>
        </w:trPr>
        <w:tc>
          <w:tcPr>
            <w:cnfStyle w:val="001000000000" w:firstRow="0" w:lastRow="0" w:firstColumn="1" w:lastColumn="0" w:oddVBand="0" w:evenVBand="0" w:oddHBand="0" w:evenHBand="0" w:firstRowFirstColumn="0" w:firstRowLastColumn="0" w:lastRowFirstColumn="0" w:lastRowLastColumn="0"/>
            <w:tcW w:w="572" w:type="pct"/>
          </w:tcPr>
          <w:p w14:paraId="48F2F7C0"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2.</w:t>
            </w:r>
          </w:p>
        </w:tc>
        <w:tc>
          <w:tcPr>
            <w:tcW w:w="2216" w:type="pct"/>
          </w:tcPr>
          <w:p w14:paraId="2C1755A5"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Kolonia Osiek</w:t>
            </w:r>
          </w:p>
        </w:tc>
        <w:tc>
          <w:tcPr>
            <w:tcW w:w="2212" w:type="pct"/>
          </w:tcPr>
          <w:p w14:paraId="163D6D11"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82</w:t>
            </w:r>
          </w:p>
        </w:tc>
      </w:tr>
      <w:tr w:rsidR="00E90F09" w:rsidRPr="00A630E7" w14:paraId="1CCF06CD" w14:textId="77777777" w:rsidTr="00953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2" w:type="pct"/>
          </w:tcPr>
          <w:p w14:paraId="56304B2A"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3.</w:t>
            </w:r>
          </w:p>
        </w:tc>
        <w:tc>
          <w:tcPr>
            <w:tcW w:w="2216" w:type="pct"/>
          </w:tcPr>
          <w:p w14:paraId="15C07EA0"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Jeziórki</w:t>
            </w:r>
          </w:p>
        </w:tc>
        <w:tc>
          <w:tcPr>
            <w:tcW w:w="2212" w:type="pct"/>
          </w:tcPr>
          <w:p w14:paraId="14C676FA"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116</w:t>
            </w:r>
          </w:p>
        </w:tc>
      </w:tr>
      <w:tr w:rsidR="00E90F09" w:rsidRPr="00A630E7" w14:paraId="3C9FD55E" w14:textId="77777777" w:rsidTr="00953254">
        <w:trPr>
          <w:trHeight w:val="300"/>
        </w:trPr>
        <w:tc>
          <w:tcPr>
            <w:cnfStyle w:val="001000000000" w:firstRow="0" w:lastRow="0" w:firstColumn="1" w:lastColumn="0" w:oddVBand="0" w:evenVBand="0" w:oddHBand="0" w:evenHBand="0" w:firstRowFirstColumn="0" w:firstRowLastColumn="0" w:lastRowFirstColumn="0" w:lastRowLastColumn="0"/>
            <w:tcW w:w="572" w:type="pct"/>
          </w:tcPr>
          <w:p w14:paraId="4D449FDE"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4.</w:t>
            </w:r>
          </w:p>
        </w:tc>
        <w:tc>
          <w:tcPr>
            <w:tcW w:w="2216" w:type="pct"/>
          </w:tcPr>
          <w:p w14:paraId="5CB5E6BB"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Łapinóż</w:t>
            </w:r>
          </w:p>
        </w:tc>
        <w:tc>
          <w:tcPr>
            <w:tcW w:w="2212" w:type="pct"/>
          </w:tcPr>
          <w:p w14:paraId="49618107"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183</w:t>
            </w:r>
          </w:p>
        </w:tc>
      </w:tr>
      <w:tr w:rsidR="00E90F09" w:rsidRPr="00A630E7" w14:paraId="6A692843" w14:textId="77777777" w:rsidTr="00953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2" w:type="pct"/>
          </w:tcPr>
          <w:p w14:paraId="5AC9393C"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5.</w:t>
            </w:r>
          </w:p>
        </w:tc>
        <w:tc>
          <w:tcPr>
            <w:tcW w:w="2216" w:type="pct"/>
          </w:tcPr>
          <w:p w14:paraId="74A59493"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Wrzeszewo</w:t>
            </w:r>
          </w:p>
        </w:tc>
        <w:tc>
          <w:tcPr>
            <w:tcW w:w="2212" w:type="pct"/>
          </w:tcPr>
          <w:p w14:paraId="0F41CD2E"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209</w:t>
            </w:r>
          </w:p>
        </w:tc>
      </w:tr>
      <w:tr w:rsidR="00E90F09" w:rsidRPr="00A630E7" w14:paraId="7D88C488" w14:textId="77777777" w:rsidTr="00953254">
        <w:trPr>
          <w:trHeight w:val="300"/>
        </w:trPr>
        <w:tc>
          <w:tcPr>
            <w:cnfStyle w:val="001000000000" w:firstRow="0" w:lastRow="0" w:firstColumn="1" w:lastColumn="0" w:oddVBand="0" w:evenVBand="0" w:oddHBand="0" w:evenHBand="0" w:firstRowFirstColumn="0" w:firstRowLastColumn="0" w:lastRowFirstColumn="0" w:lastRowLastColumn="0"/>
            <w:tcW w:w="572" w:type="pct"/>
          </w:tcPr>
          <w:p w14:paraId="5F3A8847"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6.</w:t>
            </w:r>
          </w:p>
        </w:tc>
        <w:tc>
          <w:tcPr>
            <w:tcW w:w="2216" w:type="pct"/>
          </w:tcPr>
          <w:p w14:paraId="638AE1E2"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Tomaszewo</w:t>
            </w:r>
          </w:p>
        </w:tc>
        <w:tc>
          <w:tcPr>
            <w:tcW w:w="2212" w:type="pct"/>
          </w:tcPr>
          <w:p w14:paraId="62088FFD"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217</w:t>
            </w:r>
          </w:p>
        </w:tc>
      </w:tr>
      <w:tr w:rsidR="00E90F09" w:rsidRPr="00A630E7" w14:paraId="76A07820" w14:textId="77777777" w:rsidTr="00953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2" w:type="pct"/>
          </w:tcPr>
          <w:p w14:paraId="02E89DA1"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7.</w:t>
            </w:r>
          </w:p>
        </w:tc>
        <w:tc>
          <w:tcPr>
            <w:tcW w:w="2216" w:type="pct"/>
          </w:tcPr>
          <w:p w14:paraId="30F3E5A8"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Warpalice</w:t>
            </w:r>
          </w:p>
        </w:tc>
        <w:tc>
          <w:tcPr>
            <w:tcW w:w="2212" w:type="pct"/>
          </w:tcPr>
          <w:p w14:paraId="17BE3268"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207</w:t>
            </w:r>
          </w:p>
        </w:tc>
      </w:tr>
      <w:tr w:rsidR="00E90F09" w:rsidRPr="00A630E7" w14:paraId="5E0F0E74" w14:textId="77777777" w:rsidTr="00953254">
        <w:trPr>
          <w:trHeight w:val="300"/>
        </w:trPr>
        <w:tc>
          <w:tcPr>
            <w:cnfStyle w:val="001000000000" w:firstRow="0" w:lastRow="0" w:firstColumn="1" w:lastColumn="0" w:oddVBand="0" w:evenVBand="0" w:oddHBand="0" w:evenHBand="0" w:firstRowFirstColumn="0" w:firstRowLastColumn="0" w:lastRowFirstColumn="0" w:lastRowLastColumn="0"/>
            <w:tcW w:w="572" w:type="pct"/>
          </w:tcPr>
          <w:p w14:paraId="052D543F"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8.</w:t>
            </w:r>
          </w:p>
        </w:tc>
        <w:tc>
          <w:tcPr>
            <w:tcW w:w="2216" w:type="pct"/>
          </w:tcPr>
          <w:p w14:paraId="3705A8AA"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Strzygi</w:t>
            </w:r>
          </w:p>
        </w:tc>
        <w:tc>
          <w:tcPr>
            <w:tcW w:w="2212" w:type="pct"/>
          </w:tcPr>
          <w:p w14:paraId="6F2448F0"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488</w:t>
            </w:r>
          </w:p>
        </w:tc>
      </w:tr>
      <w:tr w:rsidR="00E90F09" w:rsidRPr="00A630E7" w14:paraId="281C7127" w14:textId="77777777" w:rsidTr="00953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2" w:type="pct"/>
          </w:tcPr>
          <w:p w14:paraId="02AA6E4E"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9.</w:t>
            </w:r>
          </w:p>
        </w:tc>
        <w:tc>
          <w:tcPr>
            <w:tcW w:w="2216" w:type="pct"/>
          </w:tcPr>
          <w:p w14:paraId="5F566AF8"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Sumin</w:t>
            </w:r>
          </w:p>
        </w:tc>
        <w:tc>
          <w:tcPr>
            <w:tcW w:w="2212" w:type="pct"/>
          </w:tcPr>
          <w:p w14:paraId="115294A0"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211</w:t>
            </w:r>
          </w:p>
        </w:tc>
      </w:tr>
      <w:tr w:rsidR="00E90F09" w:rsidRPr="00A630E7" w14:paraId="19BCF737" w14:textId="77777777" w:rsidTr="00953254">
        <w:trPr>
          <w:trHeight w:val="300"/>
        </w:trPr>
        <w:tc>
          <w:tcPr>
            <w:cnfStyle w:val="001000000000" w:firstRow="0" w:lastRow="0" w:firstColumn="1" w:lastColumn="0" w:oddVBand="0" w:evenVBand="0" w:oddHBand="0" w:evenHBand="0" w:firstRowFirstColumn="0" w:firstRowLastColumn="0" w:lastRowFirstColumn="0" w:lastRowLastColumn="0"/>
            <w:tcW w:w="572" w:type="pct"/>
          </w:tcPr>
          <w:p w14:paraId="662DB364"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10.</w:t>
            </w:r>
          </w:p>
        </w:tc>
        <w:tc>
          <w:tcPr>
            <w:tcW w:w="2216" w:type="pct"/>
          </w:tcPr>
          <w:p w14:paraId="0247F573"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Sumówko</w:t>
            </w:r>
          </w:p>
        </w:tc>
        <w:tc>
          <w:tcPr>
            <w:tcW w:w="2212" w:type="pct"/>
          </w:tcPr>
          <w:p w14:paraId="1D9FE265"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110</w:t>
            </w:r>
          </w:p>
        </w:tc>
      </w:tr>
      <w:tr w:rsidR="00E90F09" w:rsidRPr="00A630E7" w14:paraId="2EA8FD3E" w14:textId="77777777" w:rsidTr="00953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2" w:type="pct"/>
          </w:tcPr>
          <w:p w14:paraId="0164BE25"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11.</w:t>
            </w:r>
          </w:p>
        </w:tc>
        <w:tc>
          <w:tcPr>
            <w:tcW w:w="2216" w:type="pct"/>
          </w:tcPr>
          <w:p w14:paraId="10DF37A8"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Kretki Małe</w:t>
            </w:r>
          </w:p>
        </w:tc>
        <w:tc>
          <w:tcPr>
            <w:tcW w:w="2212" w:type="pct"/>
          </w:tcPr>
          <w:p w14:paraId="5E66F3EF"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332</w:t>
            </w:r>
          </w:p>
        </w:tc>
      </w:tr>
      <w:tr w:rsidR="00E90F09" w:rsidRPr="00A630E7" w14:paraId="6A28D2E5" w14:textId="77777777" w:rsidTr="00953254">
        <w:trPr>
          <w:trHeight w:val="300"/>
        </w:trPr>
        <w:tc>
          <w:tcPr>
            <w:cnfStyle w:val="001000000000" w:firstRow="0" w:lastRow="0" w:firstColumn="1" w:lastColumn="0" w:oddVBand="0" w:evenVBand="0" w:oddHBand="0" w:evenHBand="0" w:firstRowFirstColumn="0" w:firstRowLastColumn="0" w:lastRowFirstColumn="0" w:lastRowLastColumn="0"/>
            <w:tcW w:w="572" w:type="pct"/>
          </w:tcPr>
          <w:p w14:paraId="2407F46A"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12.</w:t>
            </w:r>
          </w:p>
        </w:tc>
        <w:tc>
          <w:tcPr>
            <w:tcW w:w="2216" w:type="pct"/>
          </w:tcPr>
          <w:p w14:paraId="60384585"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Kretki Duże</w:t>
            </w:r>
          </w:p>
        </w:tc>
        <w:tc>
          <w:tcPr>
            <w:tcW w:w="2212" w:type="pct"/>
          </w:tcPr>
          <w:p w14:paraId="69CFF64D"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113</w:t>
            </w:r>
          </w:p>
        </w:tc>
      </w:tr>
      <w:tr w:rsidR="00E90F09" w:rsidRPr="00A630E7" w14:paraId="3AD509A4" w14:textId="77777777" w:rsidTr="00953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2" w:type="pct"/>
          </w:tcPr>
          <w:p w14:paraId="3B2F7CC0"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13.</w:t>
            </w:r>
          </w:p>
        </w:tc>
        <w:tc>
          <w:tcPr>
            <w:tcW w:w="2216" w:type="pct"/>
          </w:tcPr>
          <w:p w14:paraId="27D19842"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Szynkowizna</w:t>
            </w:r>
          </w:p>
        </w:tc>
        <w:tc>
          <w:tcPr>
            <w:tcW w:w="2212" w:type="pct"/>
          </w:tcPr>
          <w:p w14:paraId="2ECAF2E5"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149</w:t>
            </w:r>
          </w:p>
        </w:tc>
      </w:tr>
      <w:tr w:rsidR="00E90F09" w:rsidRPr="00A630E7" w14:paraId="5940D224" w14:textId="77777777" w:rsidTr="00953254">
        <w:trPr>
          <w:trHeight w:val="300"/>
        </w:trPr>
        <w:tc>
          <w:tcPr>
            <w:cnfStyle w:val="001000000000" w:firstRow="0" w:lastRow="0" w:firstColumn="1" w:lastColumn="0" w:oddVBand="0" w:evenVBand="0" w:oddHBand="0" w:evenHBand="0" w:firstRowFirstColumn="0" w:firstRowLastColumn="0" w:lastRowFirstColumn="0" w:lastRowLastColumn="0"/>
            <w:tcW w:w="572" w:type="pct"/>
          </w:tcPr>
          <w:p w14:paraId="19DFB93D"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14.</w:t>
            </w:r>
          </w:p>
        </w:tc>
        <w:tc>
          <w:tcPr>
            <w:tcW w:w="2216" w:type="pct"/>
          </w:tcPr>
          <w:p w14:paraId="36D218C6"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Kujawa</w:t>
            </w:r>
          </w:p>
        </w:tc>
        <w:tc>
          <w:tcPr>
            <w:tcW w:w="2212" w:type="pct"/>
          </w:tcPr>
          <w:p w14:paraId="350D45F0"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230</w:t>
            </w:r>
          </w:p>
        </w:tc>
      </w:tr>
      <w:tr w:rsidR="00E90F09" w:rsidRPr="00A630E7" w14:paraId="086B4D30" w14:textId="77777777" w:rsidTr="00953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2" w:type="pct"/>
          </w:tcPr>
          <w:p w14:paraId="26CA93A2"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15.</w:t>
            </w:r>
          </w:p>
        </w:tc>
        <w:tc>
          <w:tcPr>
            <w:tcW w:w="2216" w:type="pct"/>
          </w:tcPr>
          <w:p w14:paraId="448E7E8D"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Dębowo</w:t>
            </w:r>
          </w:p>
        </w:tc>
        <w:tc>
          <w:tcPr>
            <w:tcW w:w="2212" w:type="pct"/>
          </w:tcPr>
          <w:p w14:paraId="2999B2C1"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75</w:t>
            </w:r>
          </w:p>
        </w:tc>
      </w:tr>
      <w:tr w:rsidR="00E90F09" w:rsidRPr="00A630E7" w14:paraId="0F0F85B1" w14:textId="77777777" w:rsidTr="00953254">
        <w:trPr>
          <w:trHeight w:val="300"/>
        </w:trPr>
        <w:tc>
          <w:tcPr>
            <w:cnfStyle w:val="001000000000" w:firstRow="0" w:lastRow="0" w:firstColumn="1" w:lastColumn="0" w:oddVBand="0" w:evenVBand="0" w:oddHBand="0" w:evenHBand="0" w:firstRowFirstColumn="0" w:firstRowLastColumn="0" w:lastRowFirstColumn="0" w:lastRowLastColumn="0"/>
            <w:tcW w:w="572" w:type="pct"/>
          </w:tcPr>
          <w:p w14:paraId="177CF153"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16.</w:t>
            </w:r>
          </w:p>
        </w:tc>
        <w:tc>
          <w:tcPr>
            <w:tcW w:w="2216" w:type="pct"/>
          </w:tcPr>
          <w:p w14:paraId="2F42AA30"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Obórki</w:t>
            </w:r>
          </w:p>
        </w:tc>
        <w:tc>
          <w:tcPr>
            <w:tcW w:w="2212" w:type="pct"/>
          </w:tcPr>
          <w:p w14:paraId="2B87AD49"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122</w:t>
            </w:r>
          </w:p>
        </w:tc>
      </w:tr>
      <w:tr w:rsidR="00E90F09" w:rsidRPr="00A630E7" w14:paraId="2F858AB0" w14:textId="77777777" w:rsidTr="009532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2" w:type="pct"/>
          </w:tcPr>
          <w:p w14:paraId="6188854E"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17.</w:t>
            </w:r>
          </w:p>
        </w:tc>
        <w:tc>
          <w:tcPr>
            <w:tcW w:w="2216" w:type="pct"/>
          </w:tcPr>
          <w:p w14:paraId="4D6EEF68"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Tadajewo</w:t>
            </w:r>
          </w:p>
        </w:tc>
        <w:tc>
          <w:tcPr>
            <w:tcW w:w="2212" w:type="pct"/>
          </w:tcPr>
          <w:p w14:paraId="33E33C1A" w14:textId="77777777" w:rsidR="00E90F09" w:rsidRPr="00A630E7" w:rsidRDefault="00E90F09" w:rsidP="00A630E7">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141</w:t>
            </w:r>
          </w:p>
        </w:tc>
      </w:tr>
      <w:tr w:rsidR="00E90F09" w:rsidRPr="00A630E7" w14:paraId="57FEA958" w14:textId="77777777" w:rsidTr="00953254">
        <w:trPr>
          <w:trHeight w:val="300"/>
        </w:trPr>
        <w:tc>
          <w:tcPr>
            <w:cnfStyle w:val="001000000000" w:firstRow="0" w:lastRow="0" w:firstColumn="1" w:lastColumn="0" w:oddVBand="0" w:evenVBand="0" w:oddHBand="0" w:evenHBand="0" w:firstRowFirstColumn="0" w:firstRowLastColumn="0" w:lastRowFirstColumn="0" w:lastRowLastColumn="0"/>
            <w:tcW w:w="572" w:type="pct"/>
          </w:tcPr>
          <w:p w14:paraId="3126423A" w14:textId="77777777" w:rsidR="00E90F09" w:rsidRPr="00A630E7" w:rsidRDefault="00E90F09" w:rsidP="00A630E7">
            <w:pPr>
              <w:spacing w:before="120" w:line="360" w:lineRule="auto"/>
              <w:jc w:val="both"/>
              <w:rPr>
                <w:rFonts w:asciiTheme="majorHAnsi" w:eastAsia="Times New Roman" w:hAnsiTheme="majorHAnsi" w:cstheme="majorHAnsi"/>
                <w:sz w:val="22"/>
                <w:szCs w:val="22"/>
                <w:lang w:eastAsia="zh-CN"/>
              </w:rPr>
            </w:pPr>
          </w:p>
        </w:tc>
        <w:tc>
          <w:tcPr>
            <w:tcW w:w="2216" w:type="pct"/>
          </w:tcPr>
          <w:p w14:paraId="23C77F11"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2"/>
                <w:szCs w:val="22"/>
                <w:lang w:eastAsia="zh-CN"/>
              </w:rPr>
            </w:pPr>
            <w:r w:rsidRPr="00A630E7">
              <w:rPr>
                <w:rFonts w:asciiTheme="majorHAnsi" w:eastAsia="Times New Roman" w:hAnsiTheme="majorHAnsi" w:cstheme="majorHAnsi"/>
                <w:b/>
                <w:bCs/>
                <w:sz w:val="22"/>
                <w:szCs w:val="22"/>
                <w:lang w:eastAsia="zh-CN"/>
              </w:rPr>
              <w:t>Razem</w:t>
            </w:r>
          </w:p>
        </w:tc>
        <w:tc>
          <w:tcPr>
            <w:tcW w:w="2212" w:type="pct"/>
          </w:tcPr>
          <w:p w14:paraId="37627A68" w14:textId="77777777" w:rsidR="00E90F09" w:rsidRPr="00A630E7" w:rsidRDefault="00E90F09" w:rsidP="00A630E7">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3824</w:t>
            </w:r>
          </w:p>
        </w:tc>
      </w:tr>
    </w:tbl>
    <w:p w14:paraId="503B909A" w14:textId="2FD237C2" w:rsidR="00E90F09" w:rsidRPr="00A630E7" w:rsidRDefault="006F58BF" w:rsidP="00A630E7">
      <w:pPr>
        <w:spacing w:before="120" w:after="0" w:line="360" w:lineRule="auto"/>
        <w:rPr>
          <w:rFonts w:asciiTheme="majorHAnsi" w:hAnsiTheme="majorHAnsi" w:cstheme="majorHAnsi"/>
          <w:sz w:val="22"/>
          <w:szCs w:val="22"/>
        </w:rPr>
      </w:pPr>
      <w:r w:rsidRPr="00A630E7">
        <w:rPr>
          <w:rFonts w:asciiTheme="majorHAnsi" w:hAnsiTheme="majorHAnsi" w:cstheme="majorHAnsi"/>
          <w:sz w:val="22"/>
          <w:szCs w:val="22"/>
        </w:rPr>
        <w:t>Źródło</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opracowanie własne na podstawie danych Urzędu Stanu Cywilnego (USC) w Osieku</w:t>
      </w:r>
    </w:p>
    <w:p w14:paraId="010B3E38" w14:textId="75AB7225" w:rsidR="006F58BF" w:rsidRPr="00A630E7" w:rsidRDefault="006F58B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W odniesieniu do poszczególnych kategorii wiekowych kształtowało się to w następujący sposób</w:t>
      </w:r>
      <w:r w:rsidR="00063C06">
        <w:rPr>
          <w:rFonts w:asciiTheme="majorHAnsi" w:hAnsiTheme="majorHAnsi" w:cstheme="majorHAnsi"/>
          <w:sz w:val="22"/>
          <w:szCs w:val="22"/>
        </w:rPr>
        <w:t>,</w:t>
      </w:r>
    </w:p>
    <w:p w14:paraId="275E8DA3" w14:textId="146092AD" w:rsidR="006F58BF" w:rsidRPr="00A630E7" w:rsidRDefault="006F58BF" w:rsidP="00A630E7">
      <w:pPr>
        <w:pStyle w:val="Akapitzlist"/>
        <w:numPr>
          <w:ilvl w:val="0"/>
          <w:numId w:val="6"/>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w wieku przedprodukcyjnym do 17 lat liczba mieszkańców wynosiła 810 osób, w tym                          400 dziewczynki i 410 chłopców</w:t>
      </w:r>
      <w:r w:rsidR="00063C06">
        <w:rPr>
          <w:rFonts w:asciiTheme="majorHAnsi" w:hAnsiTheme="majorHAnsi" w:cstheme="majorHAnsi"/>
          <w:sz w:val="22"/>
          <w:szCs w:val="22"/>
        </w:rPr>
        <w:t>,</w:t>
      </w:r>
    </w:p>
    <w:p w14:paraId="716C6EE5" w14:textId="6E4FDA62" w:rsidR="006F58BF" w:rsidRPr="00A630E7" w:rsidRDefault="006F58BF" w:rsidP="00A630E7">
      <w:pPr>
        <w:pStyle w:val="Akapitzlist"/>
        <w:numPr>
          <w:ilvl w:val="0"/>
          <w:numId w:val="6"/>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w wieku produkcyjnym z podziałem na kobiety (18-59 lat) i mężczyzn (18-64 lat) liczba mieszkańców wynosiła odpowiednio 1076 i 1229 osoby</w:t>
      </w:r>
      <w:r w:rsidR="00063C06">
        <w:rPr>
          <w:rFonts w:asciiTheme="majorHAnsi" w:hAnsiTheme="majorHAnsi" w:cstheme="majorHAnsi"/>
          <w:sz w:val="22"/>
          <w:szCs w:val="22"/>
        </w:rPr>
        <w:t>,</w:t>
      </w:r>
    </w:p>
    <w:p w14:paraId="67E733DF" w14:textId="5AB40319" w:rsidR="006F58BF" w:rsidRPr="00A630E7" w:rsidRDefault="006F58BF" w:rsidP="00A630E7">
      <w:pPr>
        <w:pStyle w:val="Akapitzlist"/>
        <w:numPr>
          <w:ilvl w:val="0"/>
          <w:numId w:val="6"/>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w wieku poprodukcyjnym (kobiety w wieku 60 lat i powyżej oraz mężczyźni w wieku 65 lat i powyżej) liczba mieszkańców wynosiła odpowiednio 457 i 291.</w:t>
      </w:r>
    </w:p>
    <w:p w14:paraId="2BBDF12B" w14:textId="77777777" w:rsidR="006F58BF" w:rsidRPr="00A630E7" w:rsidRDefault="006F58B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 xml:space="preserve">W 2024 r. w gminie urodziło się 38 dzieci, w tym 19 dziewczynek i 19 chłopców, a zmarło 43 osoby, w tym 20 kobiet i 23 mężczyzn. </w:t>
      </w:r>
    </w:p>
    <w:p w14:paraId="347459F3" w14:textId="30D9BB77" w:rsidR="00E90F09" w:rsidRPr="00A630E7" w:rsidRDefault="006F58B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Najczęstszą przyczyną zgonów zarejestrowanych według właściwości miejscowej w Urzędzie Stanu Cywilnego w Osieku to niewydolność krążeniowo-oddechowa. W 2024 r.  nie zarejestrowano zgonów niemowląt.</w:t>
      </w:r>
    </w:p>
    <w:p w14:paraId="1C3B11AE" w14:textId="21F85464" w:rsidR="006F58BF" w:rsidRPr="00A630E7" w:rsidRDefault="006F58BF"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Przyrost naturalny definiujemy jako różnicę pomiędzy liczbą urodzeń żywych, a liczbą zgonów w określonym czasie i na określonym obszarze. Wartość dodatnia oznacza liczbę urodzeń przewyższającą liczbę zgonów, a ujemna - odwrotnie. Dynamikę przyrostu naturalnego w gminie Osiek w latach 2019–2024 charakteryzują okresy spadku</w:t>
      </w:r>
      <w:r w:rsidR="00ED5C5D" w:rsidRPr="00A630E7">
        <w:rPr>
          <w:rFonts w:asciiTheme="majorHAnsi" w:hAnsiTheme="majorHAnsi" w:cstheme="majorHAnsi"/>
          <w:sz w:val="22"/>
          <w:szCs w:val="22"/>
        </w:rPr>
        <w:t xml:space="preserve"> i wzrostu</w:t>
      </w:r>
      <w:r w:rsidRPr="00A630E7">
        <w:rPr>
          <w:rFonts w:asciiTheme="majorHAnsi" w:hAnsiTheme="majorHAnsi" w:cstheme="majorHAnsi"/>
          <w:sz w:val="22"/>
          <w:szCs w:val="22"/>
        </w:rPr>
        <w:t>. W badanym okresie najniższą wartość osiągnął w roku 20</w:t>
      </w:r>
      <w:r w:rsidR="00ED5C5D" w:rsidRPr="00A630E7">
        <w:rPr>
          <w:rFonts w:asciiTheme="majorHAnsi" w:hAnsiTheme="majorHAnsi" w:cstheme="majorHAnsi"/>
          <w:sz w:val="22"/>
          <w:szCs w:val="22"/>
        </w:rPr>
        <w:t>20</w:t>
      </w:r>
      <w:r w:rsidRPr="00A630E7">
        <w:rPr>
          <w:rFonts w:asciiTheme="majorHAnsi" w:hAnsiTheme="majorHAnsi" w:cstheme="majorHAnsi"/>
          <w:sz w:val="22"/>
          <w:szCs w:val="22"/>
        </w:rPr>
        <w:t xml:space="preserve"> (-1</w:t>
      </w:r>
      <w:r w:rsidR="00ED5C5D" w:rsidRPr="00A630E7">
        <w:rPr>
          <w:rFonts w:asciiTheme="majorHAnsi" w:hAnsiTheme="majorHAnsi" w:cstheme="majorHAnsi"/>
          <w:sz w:val="22"/>
          <w:szCs w:val="22"/>
        </w:rPr>
        <w:t>9</w:t>
      </w:r>
      <w:r w:rsidRPr="00A630E7">
        <w:rPr>
          <w:rFonts w:asciiTheme="majorHAnsi" w:hAnsiTheme="majorHAnsi" w:cstheme="majorHAnsi"/>
          <w:sz w:val="22"/>
          <w:szCs w:val="22"/>
        </w:rPr>
        <w:t>) i 20</w:t>
      </w:r>
      <w:r w:rsidR="00ED5C5D" w:rsidRPr="00A630E7">
        <w:rPr>
          <w:rFonts w:asciiTheme="majorHAnsi" w:hAnsiTheme="majorHAnsi" w:cstheme="majorHAnsi"/>
          <w:sz w:val="22"/>
          <w:szCs w:val="22"/>
        </w:rPr>
        <w:t>22</w:t>
      </w:r>
      <w:r w:rsidRPr="00A630E7">
        <w:rPr>
          <w:rFonts w:asciiTheme="majorHAnsi" w:hAnsiTheme="majorHAnsi" w:cstheme="majorHAnsi"/>
          <w:sz w:val="22"/>
          <w:szCs w:val="22"/>
        </w:rPr>
        <w:t xml:space="preserve"> (-12). Wpływ na to miała duża liczba zgonów, przy jednoczesnej niskiej ilości urodzeń.</w:t>
      </w:r>
    </w:p>
    <w:p w14:paraId="4F80D1F3" w14:textId="47095D22" w:rsidR="006F58BF" w:rsidRPr="00A630E7" w:rsidRDefault="006F58BF" w:rsidP="00A630E7">
      <w:pPr>
        <w:pStyle w:val="Legenda"/>
        <w:keepNext/>
        <w:spacing w:before="120" w:after="0" w:line="360" w:lineRule="auto"/>
        <w:jc w:val="center"/>
        <w:rPr>
          <w:rFonts w:asciiTheme="majorHAnsi" w:hAnsiTheme="majorHAnsi" w:cstheme="majorHAnsi"/>
          <w:sz w:val="22"/>
          <w:szCs w:val="22"/>
        </w:rPr>
      </w:pPr>
      <w:r w:rsidRPr="00A630E7">
        <w:rPr>
          <w:rFonts w:asciiTheme="majorHAnsi" w:hAnsiTheme="majorHAnsi" w:cstheme="majorHAnsi"/>
          <w:sz w:val="22"/>
          <w:szCs w:val="22"/>
        </w:rPr>
        <w:t xml:space="preserve">Wykres </w:t>
      </w:r>
      <w:r w:rsidRPr="00A630E7">
        <w:rPr>
          <w:rFonts w:asciiTheme="majorHAnsi" w:hAnsiTheme="majorHAnsi" w:cstheme="majorHAnsi"/>
          <w:sz w:val="22"/>
          <w:szCs w:val="22"/>
        </w:rPr>
        <w:fldChar w:fldCharType="begin"/>
      </w:r>
      <w:r w:rsidRPr="00A630E7">
        <w:rPr>
          <w:rFonts w:asciiTheme="majorHAnsi" w:hAnsiTheme="majorHAnsi" w:cstheme="majorHAnsi"/>
          <w:sz w:val="22"/>
          <w:szCs w:val="22"/>
        </w:rPr>
        <w:instrText xml:space="preserve"> SEQ Wykres \* ARABIC </w:instrText>
      </w:r>
      <w:r w:rsidRPr="00A630E7">
        <w:rPr>
          <w:rFonts w:asciiTheme="majorHAnsi" w:hAnsiTheme="majorHAnsi" w:cstheme="majorHAnsi"/>
          <w:sz w:val="22"/>
          <w:szCs w:val="22"/>
        </w:rPr>
        <w:fldChar w:fldCharType="separate"/>
      </w:r>
      <w:r w:rsidRPr="00A630E7">
        <w:rPr>
          <w:rFonts w:asciiTheme="majorHAnsi" w:hAnsiTheme="majorHAnsi" w:cstheme="majorHAnsi"/>
          <w:noProof/>
          <w:sz w:val="22"/>
          <w:szCs w:val="22"/>
        </w:rPr>
        <w:t>3</w:t>
      </w:r>
      <w:r w:rsidRPr="00A630E7">
        <w:rPr>
          <w:rFonts w:asciiTheme="majorHAnsi" w:hAnsiTheme="majorHAnsi" w:cstheme="majorHAnsi"/>
          <w:noProof/>
          <w:sz w:val="22"/>
          <w:szCs w:val="22"/>
        </w:rPr>
        <w:fldChar w:fldCharType="end"/>
      </w:r>
      <w:r w:rsidRPr="00A630E7">
        <w:rPr>
          <w:rFonts w:asciiTheme="majorHAnsi" w:hAnsiTheme="majorHAnsi" w:cstheme="majorHAnsi"/>
          <w:sz w:val="22"/>
          <w:szCs w:val="22"/>
        </w:rPr>
        <w:t>. Urodzenia i zgony w latach 2019–2024</w:t>
      </w:r>
    </w:p>
    <w:p w14:paraId="7AFCA188" w14:textId="7DD3DB1F" w:rsidR="006F58BF" w:rsidRPr="00A630E7" w:rsidRDefault="00ED5C5D" w:rsidP="00A630E7">
      <w:pPr>
        <w:keepNext/>
        <w:spacing w:before="120" w:after="0" w:line="360" w:lineRule="auto"/>
        <w:jc w:val="center"/>
        <w:rPr>
          <w:rFonts w:asciiTheme="majorHAnsi" w:hAnsiTheme="majorHAnsi" w:cstheme="majorHAnsi"/>
          <w:sz w:val="22"/>
          <w:szCs w:val="22"/>
        </w:rPr>
      </w:pPr>
      <w:r w:rsidRPr="00A630E7">
        <w:rPr>
          <w:rFonts w:asciiTheme="majorHAnsi" w:hAnsiTheme="majorHAnsi" w:cstheme="majorHAnsi"/>
          <w:noProof/>
          <w:sz w:val="22"/>
          <w:szCs w:val="22"/>
        </w:rPr>
        <w:drawing>
          <wp:inline distT="0" distB="0" distL="0" distR="0" wp14:anchorId="438A227B" wp14:editId="0963C440">
            <wp:extent cx="4333875" cy="2619375"/>
            <wp:effectExtent l="0" t="0" r="9525" b="9525"/>
            <wp:docPr id="1703687319" name="Wykres 1">
              <a:extLst xmlns:a="http://schemas.openxmlformats.org/drawingml/2006/main">
                <a:ext uri="{FF2B5EF4-FFF2-40B4-BE49-F238E27FC236}">
                  <a16:creationId xmlns:a16="http://schemas.microsoft.com/office/drawing/2014/main" id="{84FC1ACE-7B48-BFEA-5576-92F24DF7B6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A0DAE7" w14:textId="33C3C9DD" w:rsidR="006F58BF" w:rsidRPr="00A630E7" w:rsidRDefault="006F58BF" w:rsidP="00A630E7">
      <w:pPr>
        <w:spacing w:before="120" w:after="0" w:line="360" w:lineRule="auto"/>
        <w:rPr>
          <w:rFonts w:asciiTheme="majorHAnsi" w:hAnsiTheme="majorHAnsi" w:cstheme="majorHAnsi"/>
          <w:sz w:val="22"/>
          <w:szCs w:val="22"/>
        </w:rPr>
      </w:pPr>
      <w:r w:rsidRPr="00A630E7">
        <w:rPr>
          <w:rFonts w:asciiTheme="majorHAnsi" w:hAnsiTheme="majorHAnsi" w:cstheme="majorHAnsi"/>
          <w:sz w:val="22"/>
          <w:szCs w:val="22"/>
        </w:rPr>
        <w:t>Źródło</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opracowanie własne na podstawie danych Urzędu Stanu Cywilnego (USC) w Osieku</w:t>
      </w:r>
    </w:p>
    <w:tbl>
      <w:tblPr>
        <w:tblStyle w:val="Tabelasiatki4akcent1"/>
        <w:tblW w:w="0" w:type="auto"/>
        <w:tblLook w:val="04A0" w:firstRow="1" w:lastRow="0" w:firstColumn="1" w:lastColumn="0" w:noHBand="0" w:noVBand="1"/>
      </w:tblPr>
      <w:tblGrid>
        <w:gridCol w:w="9062"/>
      </w:tblGrid>
      <w:tr w:rsidR="00ED5C5D" w:rsidRPr="00A630E7" w14:paraId="66FB6451" w14:textId="77777777" w:rsidTr="00953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33302B3" w14:textId="71F245FB" w:rsidR="00ED5C5D" w:rsidRPr="00A630E7" w:rsidRDefault="00ED5C5D" w:rsidP="00A630E7">
            <w:pPr>
              <w:spacing w:before="120" w:line="360" w:lineRule="auto"/>
              <w:rPr>
                <w:rFonts w:asciiTheme="majorHAnsi" w:hAnsiTheme="majorHAnsi" w:cstheme="majorHAnsi"/>
                <w:sz w:val="22"/>
                <w:szCs w:val="22"/>
              </w:rPr>
            </w:pPr>
            <w:r w:rsidRPr="00A630E7">
              <w:rPr>
                <w:rFonts w:asciiTheme="majorHAnsi" w:hAnsiTheme="majorHAnsi" w:cstheme="majorHAnsi"/>
                <w:sz w:val="22"/>
                <w:szCs w:val="22"/>
              </w:rPr>
              <w:lastRenderedPageBreak/>
              <w:t>PODSUMOWANIE</w:t>
            </w:r>
            <w:r w:rsidR="00063C06">
              <w:rPr>
                <w:rFonts w:asciiTheme="majorHAnsi" w:hAnsiTheme="majorHAnsi" w:cstheme="majorHAnsi"/>
                <w:sz w:val="22"/>
                <w:szCs w:val="22"/>
              </w:rPr>
              <w:t>,</w:t>
            </w:r>
          </w:p>
        </w:tc>
      </w:tr>
      <w:tr w:rsidR="00ED5C5D" w:rsidRPr="00A630E7" w14:paraId="3C7226E6" w14:textId="77777777" w:rsidTr="00953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54468B7" w14:textId="72592A0B" w:rsidR="00ED5C5D" w:rsidRPr="00A630E7" w:rsidRDefault="00ED5C5D"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Na koniec 2024 roku Gmina Osiek liczyła 3 863 mieszkańców, z czego niemal dokładnie połowę stanowili mężczyźni i kobiety.</w:t>
            </w:r>
          </w:p>
        </w:tc>
      </w:tr>
      <w:tr w:rsidR="00ED5C5D" w:rsidRPr="00A630E7" w14:paraId="135A0166" w14:textId="77777777" w:rsidTr="00953254">
        <w:tc>
          <w:tcPr>
            <w:cnfStyle w:val="001000000000" w:firstRow="0" w:lastRow="0" w:firstColumn="1" w:lastColumn="0" w:oddVBand="0" w:evenVBand="0" w:oddHBand="0" w:evenHBand="0" w:firstRowFirstColumn="0" w:firstRowLastColumn="0" w:lastRowFirstColumn="0" w:lastRowLastColumn="0"/>
            <w:tcW w:w="9062" w:type="dxa"/>
          </w:tcPr>
          <w:p w14:paraId="024B070C" w14:textId="0B2EDF63" w:rsidR="00ED5C5D" w:rsidRPr="00A630E7" w:rsidRDefault="00ED5C5D"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W strukturze wiekowej dominują osoby w wieku produkcyjnym (ok. 60%), co wskazuje na stosunkowo aktywną zawodowo społeczność.</w:t>
            </w:r>
          </w:p>
        </w:tc>
      </w:tr>
      <w:tr w:rsidR="00ED5C5D" w:rsidRPr="00A630E7" w14:paraId="7E8905AC" w14:textId="77777777" w:rsidTr="00953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EF455B5" w14:textId="4BFED294" w:rsidR="00ED5C5D" w:rsidRPr="00A630E7" w:rsidRDefault="00ED5C5D"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W 2024 roku odnotowano więcej zgonów (43) niż urodzeń (38), co daje ujemne saldo naturalne (-5).</w:t>
            </w:r>
          </w:p>
        </w:tc>
      </w:tr>
      <w:tr w:rsidR="00ED5C5D" w:rsidRPr="00A630E7" w14:paraId="783FFD29" w14:textId="77777777" w:rsidTr="00953254">
        <w:tc>
          <w:tcPr>
            <w:cnfStyle w:val="001000000000" w:firstRow="0" w:lastRow="0" w:firstColumn="1" w:lastColumn="0" w:oddVBand="0" w:evenVBand="0" w:oddHBand="0" w:evenHBand="0" w:firstRowFirstColumn="0" w:firstRowLastColumn="0" w:lastRowFirstColumn="0" w:lastRowLastColumn="0"/>
            <w:tcW w:w="9062" w:type="dxa"/>
          </w:tcPr>
          <w:p w14:paraId="69ABA0AD" w14:textId="1B781B90" w:rsidR="00ED5C5D" w:rsidRPr="00A630E7" w:rsidRDefault="00ED5C5D"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Najczęstszą przyczyną zgonów w 2024 roku była niewydolność krążeniowo-oddechowa, co może wskazywać na potrzebę większej profilaktyki zdrowotnej</w:t>
            </w:r>
          </w:p>
        </w:tc>
      </w:tr>
      <w:tr w:rsidR="00ED5C5D" w:rsidRPr="00A630E7" w14:paraId="3524B469" w14:textId="77777777" w:rsidTr="00ED5C5D">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062" w:type="dxa"/>
          </w:tcPr>
          <w:p w14:paraId="49E018D0" w14:textId="0922B928" w:rsidR="00ED5C5D" w:rsidRPr="00A630E7" w:rsidRDefault="00ED5C5D"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 Utrzymujący się ujemny przyrost naturalny może prowadzić do dalszego spadku liczby ludności Gminy Osiek w kolejnych latach, zwłaszcza w sytuacji braku znaczących migracji napływowych.</w:t>
            </w:r>
          </w:p>
        </w:tc>
      </w:tr>
    </w:tbl>
    <w:p w14:paraId="48E24AB3" w14:textId="77777777" w:rsidR="00E90F09" w:rsidRPr="00A630E7" w:rsidRDefault="00E90F09" w:rsidP="00A630E7">
      <w:pPr>
        <w:spacing w:before="120" w:after="0" w:line="360" w:lineRule="auto"/>
        <w:rPr>
          <w:rFonts w:asciiTheme="majorHAnsi" w:hAnsiTheme="majorHAnsi" w:cstheme="majorHAnsi"/>
          <w:sz w:val="22"/>
          <w:szCs w:val="22"/>
        </w:rPr>
      </w:pPr>
    </w:p>
    <w:p w14:paraId="642123BA" w14:textId="6205965D" w:rsidR="00027BB8" w:rsidRPr="00063C06" w:rsidRDefault="006654B9" w:rsidP="00A630E7">
      <w:pPr>
        <w:pStyle w:val="Nagwek1"/>
        <w:numPr>
          <w:ilvl w:val="0"/>
          <w:numId w:val="3"/>
        </w:numPr>
        <w:spacing w:before="120" w:line="360" w:lineRule="auto"/>
        <w:rPr>
          <w:rFonts w:asciiTheme="majorHAnsi" w:hAnsiTheme="majorHAnsi" w:cstheme="majorHAnsi"/>
          <w:lang w:eastAsia="pl-PL"/>
        </w:rPr>
      </w:pPr>
      <w:bookmarkStart w:id="10" w:name="_Toc198806631"/>
      <w:r w:rsidRPr="00A630E7">
        <w:rPr>
          <w:rFonts w:asciiTheme="majorHAnsi" w:hAnsiTheme="majorHAnsi" w:cstheme="majorHAnsi"/>
          <w:caps w:val="0"/>
          <w:lang w:eastAsia="pl-PL"/>
        </w:rPr>
        <w:t>FINANSE GMINY</w:t>
      </w:r>
      <w:bookmarkEnd w:id="10"/>
      <w:r w:rsidRPr="00A630E7">
        <w:rPr>
          <w:rFonts w:asciiTheme="majorHAnsi" w:hAnsiTheme="majorHAnsi" w:cstheme="majorHAnsi"/>
          <w:caps w:val="0"/>
          <w:lang w:eastAsia="pl-PL"/>
        </w:rPr>
        <w:t xml:space="preserve"> </w:t>
      </w:r>
    </w:p>
    <w:p w14:paraId="477F3850" w14:textId="0ECF46A2" w:rsidR="00ED5C5D" w:rsidRPr="00A630E7" w:rsidRDefault="00ED5C5D" w:rsidP="00A630E7">
      <w:pPr>
        <w:suppressAutoHyphens/>
        <w:spacing w:before="120" w:after="0" w:line="360" w:lineRule="auto"/>
        <w:jc w:val="both"/>
        <w:textAlignment w:val="baseline"/>
        <w:rPr>
          <w:rFonts w:asciiTheme="majorHAnsi" w:eastAsia="Times New Roman" w:hAnsiTheme="majorHAnsi" w:cstheme="majorHAnsi"/>
          <w:sz w:val="22"/>
          <w:szCs w:val="22"/>
          <w:lang w:eastAsia="pl-PL"/>
        </w:rPr>
      </w:pPr>
      <w:r w:rsidRPr="00A630E7">
        <w:rPr>
          <w:rFonts w:asciiTheme="majorHAnsi" w:eastAsia="Times New Roman" w:hAnsiTheme="majorHAnsi" w:cstheme="majorHAnsi"/>
          <w:sz w:val="22"/>
          <w:szCs w:val="22"/>
          <w:lang w:eastAsia="pl-PL"/>
        </w:rPr>
        <w:t xml:space="preserve">Budżet gminy na 2024 r. zakładał wpływy w kwocie 38.063.960,65 zł oraz wydatki w kwocie 41.323.960,65 zł.  Dochody zostały wykonane w kwocie 37.364.158,05 zł co stanowi 98,16% zakładanego planu.  Wydatki zostały wykonane w kwocie 38.956.444,77 zł co stanowi 94,27% zakładanego planu. </w:t>
      </w:r>
    </w:p>
    <w:p w14:paraId="76A02E00" w14:textId="77777777" w:rsidR="00ED5C5D" w:rsidRPr="00A630E7" w:rsidRDefault="00ED5C5D" w:rsidP="00A630E7">
      <w:pPr>
        <w:suppressAutoHyphens/>
        <w:spacing w:before="120" w:after="0" w:line="360" w:lineRule="auto"/>
        <w:jc w:val="both"/>
        <w:textAlignment w:val="baseline"/>
        <w:rPr>
          <w:rFonts w:asciiTheme="majorHAnsi" w:eastAsia="Times New Roman" w:hAnsiTheme="majorHAnsi" w:cstheme="majorHAnsi"/>
          <w:sz w:val="22"/>
          <w:szCs w:val="22"/>
          <w:lang w:eastAsia="pl-PL"/>
        </w:rPr>
      </w:pPr>
      <w:r w:rsidRPr="00A630E7">
        <w:rPr>
          <w:rFonts w:asciiTheme="majorHAnsi" w:eastAsia="Times New Roman" w:hAnsiTheme="majorHAnsi" w:cstheme="majorHAnsi"/>
          <w:sz w:val="22"/>
          <w:szCs w:val="22"/>
          <w:lang w:eastAsia="pl-PL"/>
        </w:rPr>
        <w:t xml:space="preserve">Dochody w przeliczeniu na 1 mieszkańca wynosiły 9.672,32,21 zł, natomiast wydatki   w przeliczeniu     na 1 mieszkańca wynosiły 10.084,50 zł. </w:t>
      </w:r>
    </w:p>
    <w:p w14:paraId="7A11A723" w14:textId="732359C1" w:rsidR="00ED5C5D" w:rsidRPr="00A630E7" w:rsidRDefault="00ED5C5D" w:rsidP="00A630E7">
      <w:p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Gmina wydatkowała 14.762.082,44zł co stanowi 93,69% zakładanego planu.  Zrealizowano następujące zadania</w:t>
      </w:r>
      <w:r w:rsidR="00063C06">
        <w:rPr>
          <w:rFonts w:asciiTheme="majorHAnsi" w:eastAsia="Times New Roman" w:hAnsiTheme="majorHAnsi" w:cstheme="majorHAnsi"/>
          <w:sz w:val="22"/>
          <w:szCs w:val="22"/>
          <w:lang w:eastAsia="zh-CN"/>
        </w:rPr>
        <w:t>,</w:t>
      </w:r>
    </w:p>
    <w:p w14:paraId="1245F4B6" w14:textId="4AFC4B7E"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Modernizacja infrastruktury wodnościekowej w Gminie Osiek – 727.940,18zł – inwestycja w trakcie realizacji</w:t>
      </w:r>
      <w:r w:rsidR="00063C06">
        <w:rPr>
          <w:rFonts w:asciiTheme="majorHAnsi" w:eastAsia="Times New Roman" w:hAnsiTheme="majorHAnsi" w:cstheme="majorHAnsi"/>
          <w:sz w:val="22"/>
          <w:szCs w:val="22"/>
          <w:lang w:eastAsia="zh-CN"/>
        </w:rPr>
        <w:t>,</w:t>
      </w:r>
    </w:p>
    <w:p w14:paraId="20C99B7F" w14:textId="45085D84"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poprawa infrastruktury drogowej wraz z zakupem sprzętu do utrzymania dróg i chodników w Gminie Osiek – 6.355.526,32zł</w:t>
      </w:r>
      <w:r w:rsidR="00063C06">
        <w:rPr>
          <w:rFonts w:asciiTheme="majorHAnsi" w:eastAsia="Times New Roman" w:hAnsiTheme="majorHAnsi" w:cstheme="majorHAnsi"/>
          <w:sz w:val="22"/>
          <w:szCs w:val="22"/>
          <w:lang w:eastAsia="zh-CN"/>
        </w:rPr>
        <w:t>,</w:t>
      </w:r>
    </w:p>
    <w:p w14:paraId="715F2582" w14:textId="1153BD5A"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modernizacja drogi gminnej w Łapinożu – 157.569,63zł</w:t>
      </w:r>
      <w:r w:rsidR="00063C06">
        <w:rPr>
          <w:rFonts w:asciiTheme="majorHAnsi" w:eastAsia="Times New Roman" w:hAnsiTheme="majorHAnsi" w:cstheme="majorHAnsi"/>
          <w:sz w:val="22"/>
          <w:szCs w:val="22"/>
          <w:lang w:eastAsia="zh-CN"/>
        </w:rPr>
        <w:t>,</w:t>
      </w:r>
    </w:p>
    <w:p w14:paraId="6A2EEC47" w14:textId="4891AC8D"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zakup nieruchomości z przeznaczeniem na świetlicę wiejską w miejscowości Warpalice – 80.000,00zł</w:t>
      </w:r>
      <w:r w:rsidR="00063C06">
        <w:rPr>
          <w:rFonts w:asciiTheme="majorHAnsi" w:eastAsia="Times New Roman" w:hAnsiTheme="majorHAnsi" w:cstheme="majorHAnsi"/>
          <w:sz w:val="22"/>
          <w:szCs w:val="22"/>
          <w:lang w:eastAsia="zh-CN"/>
        </w:rPr>
        <w:t>,</w:t>
      </w:r>
    </w:p>
    <w:p w14:paraId="252B49F8" w14:textId="5BBAB5D8"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wykup gruntów – 5.370,00zł</w:t>
      </w:r>
      <w:r w:rsidR="00063C06">
        <w:rPr>
          <w:rFonts w:asciiTheme="majorHAnsi" w:eastAsia="Times New Roman" w:hAnsiTheme="majorHAnsi" w:cstheme="majorHAnsi"/>
          <w:sz w:val="22"/>
          <w:szCs w:val="22"/>
          <w:lang w:eastAsia="zh-CN"/>
        </w:rPr>
        <w:t>,</w:t>
      </w:r>
    </w:p>
    <w:p w14:paraId="08C17156" w14:textId="1D8CE9A5"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lastRenderedPageBreak/>
        <w:t>zakup wiaty  – 11.450,00 zł</w:t>
      </w:r>
      <w:r w:rsidR="00063C06">
        <w:rPr>
          <w:rFonts w:asciiTheme="majorHAnsi" w:eastAsia="Times New Roman" w:hAnsiTheme="majorHAnsi" w:cstheme="majorHAnsi"/>
          <w:sz w:val="22"/>
          <w:szCs w:val="22"/>
          <w:lang w:eastAsia="zh-CN"/>
        </w:rPr>
        <w:t>,</w:t>
      </w:r>
    </w:p>
    <w:p w14:paraId="0025933D" w14:textId="18A82341"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Rozbudowa infrastruktury edukacyjnej poprzez budowę żłobka/klubu dziecięcego, przedszkola – 2.725.000,00 zł</w:t>
      </w:r>
      <w:r w:rsidR="00063C06">
        <w:rPr>
          <w:rFonts w:asciiTheme="majorHAnsi" w:eastAsia="Times New Roman" w:hAnsiTheme="majorHAnsi" w:cstheme="majorHAnsi"/>
          <w:sz w:val="22"/>
          <w:szCs w:val="22"/>
          <w:lang w:eastAsia="zh-CN"/>
        </w:rPr>
        <w:t>,</w:t>
      </w:r>
    </w:p>
    <w:p w14:paraId="3C8E37F8" w14:textId="615951B7"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poprawa infrastruktury oświatowej w Gminie Osiek  – 3.070.050,46zł</w:t>
      </w:r>
      <w:r w:rsidR="00063C06">
        <w:rPr>
          <w:rFonts w:asciiTheme="majorHAnsi" w:eastAsia="Times New Roman" w:hAnsiTheme="majorHAnsi" w:cstheme="majorHAnsi"/>
          <w:sz w:val="22"/>
          <w:szCs w:val="22"/>
          <w:lang w:eastAsia="zh-CN"/>
        </w:rPr>
        <w:t>,</w:t>
      </w:r>
    </w:p>
    <w:p w14:paraId="3705F066" w14:textId="46283321"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zakup samochodu do przewozu osób niepełnosprawnych – 67.335,00zł</w:t>
      </w:r>
      <w:r w:rsidR="00063C06">
        <w:rPr>
          <w:rFonts w:asciiTheme="majorHAnsi" w:eastAsia="Times New Roman" w:hAnsiTheme="majorHAnsi" w:cstheme="majorHAnsi"/>
          <w:sz w:val="22"/>
          <w:szCs w:val="22"/>
          <w:lang w:eastAsia="zh-CN"/>
        </w:rPr>
        <w:t>,</w:t>
      </w:r>
    </w:p>
    <w:p w14:paraId="79E44FF8" w14:textId="6319766A"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budowa klubu dziecięcego w Osieku – 729.115,27zł</w:t>
      </w:r>
      <w:r w:rsidR="00063C06">
        <w:rPr>
          <w:rFonts w:asciiTheme="majorHAnsi" w:eastAsia="Times New Roman" w:hAnsiTheme="majorHAnsi" w:cstheme="majorHAnsi"/>
          <w:sz w:val="22"/>
          <w:szCs w:val="22"/>
          <w:lang w:eastAsia="zh-CN"/>
        </w:rPr>
        <w:t>,</w:t>
      </w:r>
    </w:p>
    <w:p w14:paraId="46DCD1E8" w14:textId="5DC1D7AD"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modernizacja oświetlenia na terenie Gminy Osiek – 101.967,00zł</w:t>
      </w:r>
      <w:r w:rsidR="00063C06">
        <w:rPr>
          <w:rFonts w:asciiTheme="majorHAnsi" w:eastAsia="Times New Roman" w:hAnsiTheme="majorHAnsi" w:cstheme="majorHAnsi"/>
          <w:sz w:val="22"/>
          <w:szCs w:val="22"/>
          <w:lang w:eastAsia="zh-CN"/>
        </w:rPr>
        <w:t>,</w:t>
      </w:r>
    </w:p>
    <w:p w14:paraId="206D9204" w14:textId="5BDE6AFD"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dotacja dla parafii w Osieku - kościół p.w. Wniebowzięcia NMP (XIV/</w:t>
      </w:r>
      <w:proofErr w:type="spellStart"/>
      <w:r w:rsidRPr="00A630E7">
        <w:rPr>
          <w:rFonts w:asciiTheme="majorHAnsi" w:eastAsia="Times New Roman" w:hAnsiTheme="majorHAnsi" w:cstheme="majorHAnsi"/>
          <w:sz w:val="22"/>
          <w:szCs w:val="22"/>
          <w:lang w:eastAsia="zh-CN"/>
        </w:rPr>
        <w:t>XVw</w:t>
      </w:r>
      <w:proofErr w:type="spellEnd"/>
      <w:r w:rsidRPr="00A630E7">
        <w:rPr>
          <w:rFonts w:asciiTheme="majorHAnsi" w:eastAsia="Times New Roman" w:hAnsiTheme="majorHAnsi" w:cstheme="majorHAnsi"/>
          <w:sz w:val="22"/>
          <w:szCs w:val="22"/>
          <w:lang w:eastAsia="zh-CN"/>
        </w:rPr>
        <w:t>.) konserwacja więźby dachowej i wykonanie nowego pokrycia dachu korpusu kościoła – 629.858,03zł</w:t>
      </w:r>
      <w:r w:rsidR="00063C06">
        <w:rPr>
          <w:rFonts w:asciiTheme="majorHAnsi" w:eastAsia="Times New Roman" w:hAnsiTheme="majorHAnsi" w:cstheme="majorHAnsi"/>
          <w:sz w:val="22"/>
          <w:szCs w:val="22"/>
          <w:lang w:eastAsia="zh-CN"/>
        </w:rPr>
        <w:t>,</w:t>
      </w:r>
    </w:p>
    <w:p w14:paraId="26876A0A" w14:textId="7158A974"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dotacja dla parafii w Strzygach -</w:t>
      </w:r>
      <w:r w:rsidRPr="00A630E7">
        <w:rPr>
          <w:rFonts w:asciiTheme="majorHAnsi" w:eastAsia="Times New Roman" w:hAnsiTheme="majorHAnsi" w:cstheme="majorHAnsi"/>
          <w:bCs/>
          <w:color w:val="000000"/>
          <w:sz w:val="22"/>
          <w:szCs w:val="22"/>
          <w:lang w:eastAsia="zh-CN"/>
        </w:rPr>
        <w:t xml:space="preserve"> </w:t>
      </w:r>
      <w:r w:rsidRPr="00A630E7">
        <w:rPr>
          <w:rFonts w:asciiTheme="majorHAnsi" w:eastAsia="Times New Roman" w:hAnsiTheme="majorHAnsi" w:cstheme="majorHAnsi"/>
          <w:sz w:val="22"/>
          <w:szCs w:val="22"/>
          <w:lang w:eastAsia="zh-CN"/>
        </w:rPr>
        <w:t>wykonanie prac konserwatorskich w kościele oraz kaplicy w Strzygach -9.987,60zł - inwestycja w trakcie realizacji</w:t>
      </w:r>
      <w:r w:rsidR="00063C06">
        <w:rPr>
          <w:rFonts w:asciiTheme="majorHAnsi" w:eastAsia="Times New Roman" w:hAnsiTheme="majorHAnsi" w:cstheme="majorHAnsi"/>
          <w:sz w:val="22"/>
          <w:szCs w:val="22"/>
          <w:lang w:eastAsia="zh-CN"/>
        </w:rPr>
        <w:t>,</w:t>
      </w:r>
    </w:p>
    <w:p w14:paraId="33FBB928" w14:textId="0136D68C"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prace remontowe zabytkowej plebanii w Osieku – 9.862,10zł - inwestycja w trakcie realizacji</w:t>
      </w:r>
      <w:r w:rsidR="00063C06">
        <w:rPr>
          <w:rFonts w:asciiTheme="majorHAnsi" w:eastAsia="Times New Roman" w:hAnsiTheme="majorHAnsi" w:cstheme="majorHAnsi"/>
          <w:sz w:val="22"/>
          <w:szCs w:val="22"/>
          <w:lang w:eastAsia="zh-CN"/>
        </w:rPr>
        <w:t>,</w:t>
      </w:r>
    </w:p>
    <w:p w14:paraId="5AFAFDDC" w14:textId="12245AAD"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modernizacja dwóch kortów tenisowych znajdujących się w obrębie kompleksu sportowego w miejscowości Osiek – 50.000,00zł</w:t>
      </w:r>
      <w:r w:rsidR="00063C06">
        <w:rPr>
          <w:rFonts w:asciiTheme="majorHAnsi" w:eastAsia="Times New Roman" w:hAnsiTheme="majorHAnsi" w:cstheme="majorHAnsi"/>
          <w:sz w:val="22"/>
          <w:szCs w:val="22"/>
          <w:lang w:eastAsia="zh-CN"/>
        </w:rPr>
        <w:t>,</w:t>
      </w:r>
    </w:p>
    <w:p w14:paraId="69E9C1F4" w14:textId="03DD196C" w:rsidR="00ED5C5D" w:rsidRPr="00A630E7" w:rsidRDefault="00ED5C5D" w:rsidP="00A630E7">
      <w:pPr>
        <w:pStyle w:val="Akapitzlist"/>
        <w:numPr>
          <w:ilvl w:val="0"/>
          <w:numId w:val="7"/>
        </w:numPr>
        <w:suppressAutoHyphens/>
        <w:spacing w:before="120" w:after="0" w:line="360" w:lineRule="auto"/>
        <w:ind w:right="-143"/>
        <w:jc w:val="both"/>
        <w:rPr>
          <w:rFonts w:asciiTheme="majorHAnsi" w:eastAsia="Times New Roman" w:hAnsiTheme="majorHAnsi" w:cstheme="majorHAnsi"/>
          <w:sz w:val="22"/>
          <w:szCs w:val="22"/>
          <w:lang w:eastAsia="zh-CN"/>
        </w:rPr>
      </w:pPr>
      <w:r w:rsidRPr="00A630E7">
        <w:rPr>
          <w:rFonts w:asciiTheme="majorHAnsi" w:eastAsia="Times New Roman" w:hAnsiTheme="majorHAnsi" w:cstheme="majorHAnsi"/>
          <w:sz w:val="22"/>
          <w:szCs w:val="22"/>
          <w:lang w:eastAsia="zh-CN"/>
        </w:rPr>
        <w:t>modernizacja nawierzchni boiska wielofunkcyjnego w miejscowości Osiek – 31.050,85zł.</w:t>
      </w:r>
    </w:p>
    <w:p w14:paraId="536277C1" w14:textId="14B58182" w:rsidR="00ED5C5D" w:rsidRPr="00A630E7" w:rsidRDefault="00ED5C5D" w:rsidP="00A630E7">
      <w:pPr>
        <w:suppressAutoHyphens/>
        <w:spacing w:before="120" w:after="0" w:line="360" w:lineRule="auto"/>
        <w:jc w:val="both"/>
        <w:textAlignment w:val="baseline"/>
        <w:rPr>
          <w:rFonts w:asciiTheme="majorHAnsi" w:eastAsia="Times New Roman" w:hAnsiTheme="majorHAnsi" w:cstheme="majorHAnsi"/>
          <w:sz w:val="22"/>
          <w:szCs w:val="22"/>
          <w:lang w:eastAsia="pl-PL"/>
        </w:rPr>
      </w:pPr>
      <w:r w:rsidRPr="00A630E7">
        <w:rPr>
          <w:rFonts w:asciiTheme="majorHAnsi" w:eastAsia="Times New Roman" w:hAnsiTheme="majorHAnsi" w:cstheme="majorHAnsi"/>
          <w:sz w:val="22"/>
          <w:szCs w:val="22"/>
          <w:lang w:eastAsia="pl-PL"/>
        </w:rPr>
        <w:t>W ramach funduszu sołeckiego, który został wyodrębniony w Gminie Osiek, zrealizowano wydatki  na łączną kwotę 530.054,73 zł. Były to następujące przedsięwzięcia</w:t>
      </w:r>
      <w:r w:rsidR="00063C06">
        <w:rPr>
          <w:rFonts w:asciiTheme="majorHAnsi" w:eastAsia="Times New Roman" w:hAnsiTheme="majorHAnsi" w:cstheme="majorHAnsi"/>
          <w:sz w:val="22"/>
          <w:szCs w:val="22"/>
          <w:lang w:eastAsia="pl-PL"/>
        </w:rPr>
        <w:t>,</w:t>
      </w:r>
      <w:r w:rsidRPr="00A630E7">
        <w:rPr>
          <w:rFonts w:asciiTheme="majorHAnsi" w:eastAsia="Times New Roman" w:hAnsiTheme="majorHAnsi" w:cstheme="majorHAnsi"/>
          <w:sz w:val="22"/>
          <w:szCs w:val="22"/>
          <w:lang w:eastAsia="pl-PL"/>
        </w:rPr>
        <w:t xml:space="preserve"> </w:t>
      </w:r>
    </w:p>
    <w:p w14:paraId="50FD4CE0" w14:textId="6DC8A84D" w:rsidR="00ED5C5D" w:rsidRPr="00A630E7" w:rsidRDefault="00ED5C5D" w:rsidP="00A630E7">
      <w:pPr>
        <w:pStyle w:val="Akapitzlist"/>
        <w:numPr>
          <w:ilvl w:val="0"/>
          <w:numId w:val="8"/>
        </w:numPr>
        <w:suppressAutoHyphens/>
        <w:spacing w:before="120" w:after="0" w:line="360" w:lineRule="auto"/>
        <w:jc w:val="both"/>
        <w:textAlignment w:val="baseline"/>
        <w:rPr>
          <w:rFonts w:asciiTheme="majorHAnsi" w:eastAsia="Times New Roman" w:hAnsiTheme="majorHAnsi" w:cstheme="majorHAnsi"/>
          <w:sz w:val="22"/>
          <w:szCs w:val="22"/>
          <w:lang w:eastAsia="pl-PL"/>
        </w:rPr>
      </w:pPr>
      <w:r w:rsidRPr="00A630E7">
        <w:rPr>
          <w:rFonts w:asciiTheme="majorHAnsi" w:eastAsia="Times New Roman" w:hAnsiTheme="majorHAnsi" w:cstheme="majorHAnsi"/>
          <w:sz w:val="22"/>
          <w:szCs w:val="22"/>
          <w:lang w:eastAsia="pl-PL"/>
        </w:rPr>
        <w:t>zakup materiałów i usług na drogi gminne – kwota wydatków</w:t>
      </w:r>
      <w:r w:rsidR="00063C06">
        <w:rPr>
          <w:rFonts w:asciiTheme="majorHAnsi" w:eastAsia="Times New Roman" w:hAnsiTheme="majorHAnsi" w:cstheme="majorHAnsi"/>
          <w:sz w:val="22"/>
          <w:szCs w:val="22"/>
          <w:lang w:eastAsia="pl-PL"/>
        </w:rPr>
        <w:t>,</w:t>
      </w:r>
      <w:r w:rsidRPr="00A630E7">
        <w:rPr>
          <w:rFonts w:asciiTheme="majorHAnsi" w:eastAsia="Times New Roman" w:hAnsiTheme="majorHAnsi" w:cstheme="majorHAnsi"/>
          <w:sz w:val="22"/>
          <w:szCs w:val="22"/>
          <w:lang w:eastAsia="pl-PL"/>
        </w:rPr>
        <w:t xml:space="preserve"> 447.325,71 zł</w:t>
      </w:r>
      <w:r w:rsidR="00063C06">
        <w:rPr>
          <w:rFonts w:asciiTheme="majorHAnsi" w:eastAsia="Times New Roman" w:hAnsiTheme="majorHAnsi" w:cstheme="majorHAnsi"/>
          <w:sz w:val="22"/>
          <w:szCs w:val="22"/>
          <w:lang w:eastAsia="pl-PL"/>
        </w:rPr>
        <w:t>,</w:t>
      </w:r>
    </w:p>
    <w:p w14:paraId="207B0053" w14:textId="453773C4" w:rsidR="00ED5C5D" w:rsidRPr="00A630E7" w:rsidRDefault="00ED5C5D" w:rsidP="00A630E7">
      <w:pPr>
        <w:pStyle w:val="Akapitzlist"/>
        <w:numPr>
          <w:ilvl w:val="0"/>
          <w:numId w:val="8"/>
        </w:numPr>
        <w:suppressAutoHyphens/>
        <w:spacing w:before="120" w:after="0" w:line="360" w:lineRule="auto"/>
        <w:jc w:val="both"/>
        <w:textAlignment w:val="baseline"/>
        <w:rPr>
          <w:rFonts w:asciiTheme="majorHAnsi" w:eastAsia="Times New Roman" w:hAnsiTheme="majorHAnsi" w:cstheme="majorHAnsi"/>
          <w:sz w:val="22"/>
          <w:szCs w:val="22"/>
          <w:lang w:eastAsia="pl-PL"/>
        </w:rPr>
      </w:pPr>
      <w:r w:rsidRPr="00A630E7">
        <w:rPr>
          <w:rFonts w:asciiTheme="majorHAnsi" w:eastAsia="Times New Roman" w:hAnsiTheme="majorHAnsi" w:cstheme="majorHAnsi"/>
          <w:sz w:val="22"/>
          <w:szCs w:val="22"/>
          <w:lang w:eastAsia="pl-PL"/>
        </w:rPr>
        <w:t>zakup drobnego sprzętu dla OSP – kwota wydatków</w:t>
      </w:r>
      <w:r w:rsidR="00063C06">
        <w:rPr>
          <w:rFonts w:asciiTheme="majorHAnsi" w:eastAsia="Times New Roman" w:hAnsiTheme="majorHAnsi" w:cstheme="majorHAnsi"/>
          <w:sz w:val="22"/>
          <w:szCs w:val="22"/>
          <w:lang w:eastAsia="pl-PL"/>
        </w:rPr>
        <w:t>,</w:t>
      </w:r>
      <w:r w:rsidRPr="00A630E7">
        <w:rPr>
          <w:rFonts w:asciiTheme="majorHAnsi" w:eastAsia="Times New Roman" w:hAnsiTheme="majorHAnsi" w:cstheme="majorHAnsi"/>
          <w:sz w:val="22"/>
          <w:szCs w:val="22"/>
          <w:lang w:eastAsia="pl-PL"/>
        </w:rPr>
        <w:t xml:space="preserve"> 7.757,74 zł</w:t>
      </w:r>
      <w:r w:rsidR="00063C06">
        <w:rPr>
          <w:rFonts w:asciiTheme="majorHAnsi" w:eastAsia="Times New Roman" w:hAnsiTheme="majorHAnsi" w:cstheme="majorHAnsi"/>
          <w:sz w:val="22"/>
          <w:szCs w:val="22"/>
          <w:lang w:eastAsia="pl-PL"/>
        </w:rPr>
        <w:t>,</w:t>
      </w:r>
    </w:p>
    <w:p w14:paraId="29C8268D" w14:textId="7DCC0E58" w:rsidR="00ED5C5D" w:rsidRPr="00A630E7" w:rsidRDefault="00ED5C5D" w:rsidP="00A630E7">
      <w:pPr>
        <w:pStyle w:val="Akapitzlist"/>
        <w:numPr>
          <w:ilvl w:val="0"/>
          <w:numId w:val="8"/>
        </w:numPr>
        <w:suppressAutoHyphens/>
        <w:spacing w:before="120" w:after="0" w:line="360" w:lineRule="auto"/>
        <w:jc w:val="both"/>
        <w:textAlignment w:val="baseline"/>
        <w:rPr>
          <w:rFonts w:asciiTheme="majorHAnsi" w:eastAsia="Times New Roman" w:hAnsiTheme="majorHAnsi" w:cstheme="majorHAnsi"/>
          <w:sz w:val="22"/>
          <w:szCs w:val="22"/>
          <w:lang w:eastAsia="pl-PL"/>
        </w:rPr>
      </w:pPr>
      <w:r w:rsidRPr="00A630E7">
        <w:rPr>
          <w:rFonts w:asciiTheme="majorHAnsi" w:eastAsia="Times New Roman" w:hAnsiTheme="majorHAnsi" w:cstheme="majorHAnsi"/>
          <w:sz w:val="22"/>
          <w:szCs w:val="22"/>
          <w:lang w:eastAsia="pl-PL"/>
        </w:rPr>
        <w:t>doposażenie świetlic wiejskich, organizacja warsztatów  – kwota wydatków</w:t>
      </w:r>
      <w:r w:rsidR="00063C06">
        <w:rPr>
          <w:rFonts w:asciiTheme="majorHAnsi" w:eastAsia="Times New Roman" w:hAnsiTheme="majorHAnsi" w:cstheme="majorHAnsi"/>
          <w:sz w:val="22"/>
          <w:szCs w:val="22"/>
          <w:lang w:eastAsia="pl-PL"/>
        </w:rPr>
        <w:t>,</w:t>
      </w:r>
      <w:r w:rsidRPr="00A630E7">
        <w:rPr>
          <w:rFonts w:asciiTheme="majorHAnsi" w:eastAsia="Times New Roman" w:hAnsiTheme="majorHAnsi" w:cstheme="majorHAnsi"/>
          <w:sz w:val="22"/>
          <w:szCs w:val="22"/>
          <w:lang w:eastAsia="pl-PL"/>
        </w:rPr>
        <w:t xml:space="preserve"> 74.971,28 zł. </w:t>
      </w:r>
    </w:p>
    <w:p w14:paraId="7E7BC41D" w14:textId="77777777" w:rsidR="00ED5C5D" w:rsidRPr="00A630E7" w:rsidRDefault="00ED5C5D" w:rsidP="00A630E7">
      <w:pPr>
        <w:suppressAutoHyphens/>
        <w:spacing w:before="120" w:after="0" w:line="360" w:lineRule="auto"/>
        <w:jc w:val="both"/>
        <w:textAlignment w:val="baseline"/>
        <w:rPr>
          <w:rFonts w:asciiTheme="majorHAnsi" w:eastAsia="Times New Roman" w:hAnsiTheme="majorHAnsi" w:cstheme="majorHAnsi"/>
          <w:sz w:val="22"/>
          <w:szCs w:val="22"/>
          <w:lang w:eastAsia="pl-PL"/>
        </w:rPr>
      </w:pPr>
      <w:r w:rsidRPr="00A630E7">
        <w:rPr>
          <w:rFonts w:asciiTheme="majorHAnsi" w:eastAsia="Times New Roman" w:hAnsiTheme="majorHAnsi" w:cstheme="majorHAnsi"/>
          <w:sz w:val="22"/>
          <w:szCs w:val="22"/>
          <w:lang w:eastAsia="pl-PL"/>
        </w:rPr>
        <w:t xml:space="preserve">Gmina nie realizowała umów w ramach partnerstwa publiczno-prywatnego. </w:t>
      </w:r>
    </w:p>
    <w:p w14:paraId="6393C6FC" w14:textId="1AECDE84" w:rsidR="00ED5C5D" w:rsidRPr="00A630E7" w:rsidRDefault="00ED5C5D" w:rsidP="00A630E7">
      <w:pPr>
        <w:suppressAutoHyphens/>
        <w:spacing w:before="120" w:after="0" w:line="360" w:lineRule="auto"/>
        <w:jc w:val="both"/>
        <w:textAlignment w:val="baseline"/>
        <w:rPr>
          <w:rFonts w:asciiTheme="majorHAnsi" w:eastAsia="Times New Roman" w:hAnsiTheme="majorHAnsi" w:cstheme="majorHAnsi"/>
          <w:sz w:val="22"/>
          <w:szCs w:val="22"/>
          <w:lang w:eastAsia="pl-PL"/>
        </w:rPr>
      </w:pPr>
      <w:r w:rsidRPr="00A630E7">
        <w:rPr>
          <w:rFonts w:asciiTheme="majorHAnsi" w:eastAsia="Times New Roman" w:hAnsiTheme="majorHAnsi" w:cstheme="majorHAnsi"/>
          <w:sz w:val="22"/>
          <w:szCs w:val="22"/>
          <w:lang w:eastAsia="pl-PL"/>
        </w:rPr>
        <w:t>Na promocję gminy w 2024 r. wydatkowano kwotę 25.864,45 zł, które przeznaczono na portal informacji danych przestrzennych oraz zakup materiałów i usług.</w:t>
      </w:r>
    </w:p>
    <w:tbl>
      <w:tblPr>
        <w:tblStyle w:val="Tabelasiatki4akcent1"/>
        <w:tblW w:w="0" w:type="auto"/>
        <w:tblLook w:val="04A0" w:firstRow="1" w:lastRow="0" w:firstColumn="1" w:lastColumn="0" w:noHBand="0" w:noVBand="1"/>
      </w:tblPr>
      <w:tblGrid>
        <w:gridCol w:w="9062"/>
      </w:tblGrid>
      <w:tr w:rsidR="0038325C" w:rsidRPr="00A630E7" w14:paraId="224EB9AC" w14:textId="77777777" w:rsidTr="00953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C8E187F" w14:textId="363AE12D" w:rsidR="0038325C" w:rsidRPr="00A630E7" w:rsidRDefault="0038325C" w:rsidP="00A630E7">
            <w:pPr>
              <w:spacing w:before="120" w:line="360" w:lineRule="auto"/>
              <w:rPr>
                <w:rFonts w:asciiTheme="majorHAnsi" w:hAnsiTheme="majorHAnsi" w:cstheme="majorHAnsi"/>
                <w:sz w:val="22"/>
                <w:szCs w:val="22"/>
              </w:rPr>
            </w:pPr>
            <w:r w:rsidRPr="00A630E7">
              <w:rPr>
                <w:rFonts w:asciiTheme="majorHAnsi" w:hAnsiTheme="majorHAnsi" w:cstheme="majorHAnsi"/>
                <w:sz w:val="22"/>
                <w:szCs w:val="22"/>
              </w:rPr>
              <w:t>Wnioski ogólne z wykonania budżetu Gminy Osiek za 2024 rok</w:t>
            </w:r>
            <w:r w:rsidR="00063C06">
              <w:rPr>
                <w:rFonts w:asciiTheme="majorHAnsi" w:hAnsiTheme="majorHAnsi" w:cstheme="majorHAnsi"/>
                <w:sz w:val="22"/>
                <w:szCs w:val="22"/>
              </w:rPr>
              <w:t>,</w:t>
            </w:r>
          </w:p>
        </w:tc>
      </w:tr>
      <w:tr w:rsidR="0038325C" w:rsidRPr="00A630E7" w14:paraId="471DBBA8" w14:textId="77777777" w:rsidTr="00953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6275531" w14:textId="4287A1BA" w:rsidR="0038325C" w:rsidRPr="00A630E7" w:rsidRDefault="0038325C"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Realizacja dochodów i wydatków na wysokim poziomie</w:t>
            </w:r>
            <w:r w:rsidR="00063C06">
              <w:rPr>
                <w:rFonts w:asciiTheme="majorHAnsi" w:hAnsiTheme="majorHAnsi" w:cstheme="majorHAnsi"/>
                <w:sz w:val="22"/>
                <w:szCs w:val="22"/>
              </w:rPr>
              <w:t>,</w:t>
            </w:r>
          </w:p>
          <w:p w14:paraId="4DFBF7AA" w14:textId="77777777" w:rsidR="0038325C" w:rsidRPr="00A630E7"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Dochody zrealizowano na poziomie 98,16% planu, co świadczy o dobrej skuteczności w pozyskiwaniu środków.</w:t>
            </w:r>
          </w:p>
          <w:p w14:paraId="4135C6F0" w14:textId="0E1306D6" w:rsidR="0038325C" w:rsidRPr="00063C06"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 xml:space="preserve">Wydatki wykonano w 94,27%, co </w:t>
            </w:r>
            <w:r w:rsidR="000A14A3" w:rsidRPr="00A630E7">
              <w:rPr>
                <w:rFonts w:asciiTheme="majorHAnsi" w:hAnsiTheme="majorHAnsi" w:cstheme="majorHAnsi"/>
                <w:b w:val="0"/>
                <w:bCs w:val="0"/>
                <w:sz w:val="22"/>
                <w:szCs w:val="22"/>
              </w:rPr>
              <w:t xml:space="preserve">świadczy o </w:t>
            </w:r>
            <w:r w:rsidRPr="00A630E7">
              <w:rPr>
                <w:rFonts w:asciiTheme="majorHAnsi" w:hAnsiTheme="majorHAnsi" w:cstheme="majorHAnsi"/>
                <w:b w:val="0"/>
                <w:bCs w:val="0"/>
                <w:sz w:val="22"/>
                <w:szCs w:val="22"/>
              </w:rPr>
              <w:t>odpowiedzialn</w:t>
            </w:r>
            <w:r w:rsidR="000A14A3" w:rsidRPr="00A630E7">
              <w:rPr>
                <w:rFonts w:asciiTheme="majorHAnsi" w:hAnsiTheme="majorHAnsi" w:cstheme="majorHAnsi"/>
                <w:b w:val="0"/>
                <w:bCs w:val="0"/>
                <w:sz w:val="22"/>
                <w:szCs w:val="22"/>
              </w:rPr>
              <w:t>ym</w:t>
            </w:r>
            <w:r w:rsidRPr="00A630E7">
              <w:rPr>
                <w:rFonts w:asciiTheme="majorHAnsi" w:hAnsiTheme="majorHAnsi" w:cstheme="majorHAnsi"/>
                <w:b w:val="0"/>
                <w:bCs w:val="0"/>
                <w:sz w:val="22"/>
                <w:szCs w:val="22"/>
              </w:rPr>
              <w:t xml:space="preserve"> gospodarowani</w:t>
            </w:r>
            <w:r w:rsidR="000A14A3" w:rsidRPr="00A630E7">
              <w:rPr>
                <w:rFonts w:asciiTheme="majorHAnsi" w:hAnsiTheme="majorHAnsi" w:cstheme="majorHAnsi"/>
                <w:b w:val="0"/>
                <w:bCs w:val="0"/>
                <w:sz w:val="22"/>
                <w:szCs w:val="22"/>
              </w:rPr>
              <w:t>u</w:t>
            </w:r>
            <w:r w:rsidRPr="00A630E7">
              <w:rPr>
                <w:rFonts w:asciiTheme="majorHAnsi" w:hAnsiTheme="majorHAnsi" w:cstheme="majorHAnsi"/>
                <w:b w:val="0"/>
                <w:bCs w:val="0"/>
                <w:sz w:val="22"/>
                <w:szCs w:val="22"/>
              </w:rPr>
              <w:t xml:space="preserve"> środkami publicznymi.</w:t>
            </w:r>
          </w:p>
        </w:tc>
      </w:tr>
      <w:tr w:rsidR="0038325C" w:rsidRPr="00A630E7" w14:paraId="6910174A" w14:textId="77777777" w:rsidTr="00953254">
        <w:tc>
          <w:tcPr>
            <w:cnfStyle w:val="001000000000" w:firstRow="0" w:lastRow="0" w:firstColumn="1" w:lastColumn="0" w:oddVBand="0" w:evenVBand="0" w:oddHBand="0" w:evenHBand="0" w:firstRowFirstColumn="0" w:firstRowLastColumn="0" w:lastRowFirstColumn="0" w:lastRowLastColumn="0"/>
            <w:tcW w:w="9062" w:type="dxa"/>
          </w:tcPr>
          <w:p w14:paraId="66AE6DA1" w14:textId="7F59A71A" w:rsidR="0038325C" w:rsidRPr="00A630E7" w:rsidRDefault="0038325C"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Deficyt budżetowy</w:t>
            </w:r>
            <w:r w:rsidR="00063C06">
              <w:rPr>
                <w:rFonts w:asciiTheme="majorHAnsi" w:hAnsiTheme="majorHAnsi" w:cstheme="majorHAnsi"/>
                <w:sz w:val="22"/>
                <w:szCs w:val="22"/>
              </w:rPr>
              <w:t>,</w:t>
            </w:r>
          </w:p>
          <w:p w14:paraId="4CB0A90E" w14:textId="77777777" w:rsidR="0038325C" w:rsidRPr="00A630E7"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Planowane wydatki przewyższały planowane dochody o ponad 3,26 mln zł.</w:t>
            </w:r>
          </w:p>
          <w:p w14:paraId="5AB4E708" w14:textId="3BE98EC2" w:rsidR="0038325C" w:rsidRPr="00A630E7"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lastRenderedPageBreak/>
              <w:t>Rzeczywisty deficyt również wystąpił, jednak był niższy niż zakładano – różnica między wykonanymi dochodami a wydatkami wyniosła ok. 1,6 mln zł.</w:t>
            </w:r>
          </w:p>
        </w:tc>
      </w:tr>
      <w:tr w:rsidR="0038325C" w:rsidRPr="00A630E7" w14:paraId="099338D0" w14:textId="77777777" w:rsidTr="00953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233FD9D" w14:textId="36F93905" w:rsidR="0038325C" w:rsidRPr="00A630E7" w:rsidRDefault="0038325C"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Wysokie nakłady inwestycyjne</w:t>
            </w:r>
            <w:r w:rsidR="00063C06">
              <w:rPr>
                <w:rFonts w:asciiTheme="majorHAnsi" w:hAnsiTheme="majorHAnsi" w:cstheme="majorHAnsi"/>
                <w:sz w:val="22"/>
                <w:szCs w:val="22"/>
              </w:rPr>
              <w:t>,</w:t>
            </w:r>
          </w:p>
          <w:p w14:paraId="1F95143A" w14:textId="77777777" w:rsidR="0038325C" w:rsidRPr="00A630E7"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Gmina przeznaczyła ponad 14,7 mln zł na inwestycje, realizując je w 93,69% w stosunku do planu.</w:t>
            </w:r>
          </w:p>
          <w:p w14:paraId="295A559D" w14:textId="6360E83A" w:rsidR="0038325C" w:rsidRPr="00A630E7"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Znaczące środki przeznaczono m.in. na rozwój infrastruktury drogowej, oświatowej oraz wodno-kanalizacyjnej.</w:t>
            </w:r>
          </w:p>
        </w:tc>
      </w:tr>
      <w:tr w:rsidR="0038325C" w:rsidRPr="00A630E7" w14:paraId="78ED98FA" w14:textId="77777777" w:rsidTr="00953254">
        <w:tc>
          <w:tcPr>
            <w:cnfStyle w:val="001000000000" w:firstRow="0" w:lastRow="0" w:firstColumn="1" w:lastColumn="0" w:oddVBand="0" w:evenVBand="0" w:oddHBand="0" w:evenHBand="0" w:firstRowFirstColumn="0" w:firstRowLastColumn="0" w:lastRowFirstColumn="0" w:lastRowLastColumn="0"/>
            <w:tcW w:w="9062" w:type="dxa"/>
          </w:tcPr>
          <w:p w14:paraId="51470B4C" w14:textId="1FE91EBC" w:rsidR="0038325C" w:rsidRPr="00A630E7" w:rsidRDefault="0038325C"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Dbanie o edukację i infrastrukturę społeczną</w:t>
            </w:r>
            <w:r w:rsidR="00063C06">
              <w:rPr>
                <w:rFonts w:asciiTheme="majorHAnsi" w:hAnsiTheme="majorHAnsi" w:cstheme="majorHAnsi"/>
                <w:sz w:val="22"/>
                <w:szCs w:val="22"/>
              </w:rPr>
              <w:t>,</w:t>
            </w:r>
          </w:p>
          <w:p w14:paraId="2D893568" w14:textId="77777777" w:rsidR="0038325C" w:rsidRPr="00A630E7"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Duże inwestycje dotyczyły rozbudowy infrastruktury edukacyjnej (żłobek, przedszkole, szkoły) – łącznie ponad 5,7 mln zł.</w:t>
            </w:r>
          </w:p>
          <w:p w14:paraId="6FF72FB1" w14:textId="1225768D" w:rsidR="0038325C" w:rsidRPr="00A630E7"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Zakupiono również samochód do przewozu osób niepełnosprawnych oraz zmodernizowano obiekty sportowe i świetlice.</w:t>
            </w:r>
          </w:p>
        </w:tc>
      </w:tr>
      <w:tr w:rsidR="0038325C" w:rsidRPr="00A630E7" w14:paraId="3B086B00" w14:textId="77777777" w:rsidTr="00953254">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062" w:type="dxa"/>
          </w:tcPr>
          <w:p w14:paraId="0CB2FE8C" w14:textId="1A7932FC" w:rsidR="0038325C" w:rsidRPr="00A630E7" w:rsidRDefault="0038325C"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Zaangażowanie lokalnych społeczności</w:t>
            </w:r>
            <w:r w:rsidR="00063C06">
              <w:rPr>
                <w:rFonts w:asciiTheme="majorHAnsi" w:hAnsiTheme="majorHAnsi" w:cstheme="majorHAnsi"/>
                <w:sz w:val="22"/>
                <w:szCs w:val="22"/>
              </w:rPr>
              <w:t>,</w:t>
            </w:r>
          </w:p>
          <w:p w14:paraId="49DBF396" w14:textId="77777777" w:rsidR="0038325C" w:rsidRPr="00A630E7"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W ramach funduszu sołeckiego zrealizowano zadania za ponad 530 tys. zł, w tym na drogi, OSP oraz świetlice wiejskie.</w:t>
            </w:r>
          </w:p>
          <w:p w14:paraId="0CA1C682" w14:textId="3AC3A802" w:rsidR="0038325C" w:rsidRPr="00A630E7"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Wydatki te świadczą o aktywnym udziale mieszkańców w planowaniu i realizacji lokalnych potrzeb.</w:t>
            </w:r>
          </w:p>
          <w:p w14:paraId="4E129C71" w14:textId="0ACEA3B5" w:rsidR="0038325C" w:rsidRPr="00A630E7" w:rsidRDefault="0038325C" w:rsidP="00A630E7">
            <w:pPr>
              <w:spacing w:before="120" w:line="360" w:lineRule="auto"/>
              <w:jc w:val="both"/>
              <w:rPr>
                <w:rFonts w:asciiTheme="majorHAnsi" w:hAnsiTheme="majorHAnsi" w:cstheme="majorHAnsi"/>
                <w:sz w:val="22"/>
                <w:szCs w:val="22"/>
              </w:rPr>
            </w:pPr>
          </w:p>
        </w:tc>
      </w:tr>
      <w:tr w:rsidR="0038325C" w:rsidRPr="00A630E7" w14:paraId="5CE229DF" w14:textId="77777777" w:rsidTr="00953254">
        <w:trPr>
          <w:trHeight w:val="58"/>
        </w:trPr>
        <w:tc>
          <w:tcPr>
            <w:cnfStyle w:val="001000000000" w:firstRow="0" w:lastRow="0" w:firstColumn="1" w:lastColumn="0" w:oddVBand="0" w:evenVBand="0" w:oddHBand="0" w:evenHBand="0" w:firstRowFirstColumn="0" w:firstRowLastColumn="0" w:lastRowFirstColumn="0" w:lastRowLastColumn="0"/>
            <w:tcW w:w="9062" w:type="dxa"/>
          </w:tcPr>
          <w:p w14:paraId="6BEDD658" w14:textId="0DCE35F2" w:rsidR="0038325C" w:rsidRPr="00A630E7" w:rsidRDefault="0038325C"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Ochrona dziedzictwa kulturowego</w:t>
            </w:r>
            <w:r w:rsidR="00063C06">
              <w:rPr>
                <w:rFonts w:asciiTheme="majorHAnsi" w:hAnsiTheme="majorHAnsi" w:cstheme="majorHAnsi"/>
                <w:sz w:val="22"/>
                <w:szCs w:val="22"/>
              </w:rPr>
              <w:t>,</w:t>
            </w:r>
          </w:p>
          <w:p w14:paraId="51344259" w14:textId="5D108938" w:rsidR="0038325C" w:rsidRPr="00A630E7" w:rsidRDefault="0038325C"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Gmina wspierała prace konserwatorskie przy zabytkach, m.in. w kościele w Osieku i Strzygach oraz plebanii, co pokazuje troskę o lokalne dziedzictwo historyczne.</w:t>
            </w:r>
          </w:p>
        </w:tc>
      </w:tr>
    </w:tbl>
    <w:p w14:paraId="34336327" w14:textId="1C0D4C5F" w:rsidR="00063C06" w:rsidRDefault="00063C06" w:rsidP="00E85965">
      <w:pPr>
        <w:spacing w:before="0" w:after="0" w:line="360" w:lineRule="auto"/>
        <w:rPr>
          <w:rFonts w:ascii="Times New Roman" w:eastAsia="Times New Roman" w:hAnsi="Times New Roman" w:cs="Times New Roman"/>
          <w:b/>
          <w:bCs/>
          <w:sz w:val="28"/>
          <w:szCs w:val="28"/>
          <w:lang w:eastAsia="pl-PL"/>
        </w:rPr>
      </w:pPr>
    </w:p>
    <w:p w14:paraId="1D7E1B8A" w14:textId="2C5D1B94" w:rsidR="00AC42AF" w:rsidRPr="00D558CF" w:rsidRDefault="00AC42AF" w:rsidP="00AC42AF">
      <w:pPr>
        <w:pStyle w:val="Nagwek1"/>
        <w:numPr>
          <w:ilvl w:val="0"/>
          <w:numId w:val="3"/>
        </w:numPr>
        <w:rPr>
          <w:rFonts w:eastAsia="Times New Roman"/>
          <w:caps w:val="0"/>
          <w:lang w:eastAsia="pl-PL"/>
        </w:rPr>
      </w:pPr>
      <w:bookmarkStart w:id="11" w:name="_Toc198806632"/>
      <w:r>
        <w:rPr>
          <w:rFonts w:eastAsia="Times New Roman"/>
          <w:caps w:val="0"/>
          <w:lang w:eastAsia="pl-PL"/>
        </w:rPr>
        <w:t>POZYSKIWANIE FUNDUSZY ZEWNĘTRZNYCH</w:t>
      </w:r>
      <w:bookmarkEnd w:id="11"/>
      <w:r>
        <w:rPr>
          <w:rFonts w:eastAsia="Times New Roman"/>
          <w:caps w:val="0"/>
          <w:lang w:eastAsia="pl-PL"/>
        </w:rPr>
        <w:t xml:space="preserve"> </w:t>
      </w:r>
    </w:p>
    <w:p w14:paraId="29A393DF" w14:textId="29BB7114" w:rsidR="00D558CF" w:rsidRPr="00D558CF" w:rsidRDefault="00311A49" w:rsidP="00D558CF">
      <w:pPr>
        <w:pStyle w:val="Akapitzlist"/>
        <w:numPr>
          <w:ilvl w:val="0"/>
          <w:numId w:val="43"/>
        </w:numPr>
        <w:spacing w:before="120" w:after="0" w:line="360" w:lineRule="auto"/>
        <w:rPr>
          <w:rFonts w:asciiTheme="majorHAnsi" w:eastAsia="Times New Roman" w:hAnsiTheme="majorHAnsi" w:cstheme="majorHAnsi"/>
          <w:b/>
          <w:bCs/>
          <w:sz w:val="22"/>
          <w:szCs w:val="22"/>
          <w:lang w:eastAsia="pl-PL"/>
        </w:rPr>
      </w:pPr>
      <w:r>
        <w:rPr>
          <w:rFonts w:asciiTheme="majorHAnsi" w:eastAsia="Times New Roman" w:hAnsiTheme="majorHAnsi" w:cstheme="majorHAnsi"/>
          <w:b/>
          <w:bCs/>
          <w:sz w:val="22"/>
          <w:szCs w:val="22"/>
          <w:lang w:eastAsia="pl-PL"/>
        </w:rPr>
        <w:t>b</w:t>
      </w:r>
      <w:r w:rsidR="00D558CF" w:rsidRPr="00D558CF">
        <w:rPr>
          <w:rFonts w:asciiTheme="majorHAnsi" w:eastAsia="Times New Roman" w:hAnsiTheme="majorHAnsi" w:cstheme="majorHAnsi"/>
          <w:b/>
          <w:bCs/>
          <w:sz w:val="22"/>
          <w:szCs w:val="22"/>
          <w:lang w:eastAsia="pl-PL"/>
        </w:rPr>
        <w:t>udow</w:t>
      </w:r>
      <w:r w:rsidR="00D558CF" w:rsidRPr="00D558CF">
        <w:rPr>
          <w:rFonts w:asciiTheme="majorHAnsi" w:eastAsia="Times New Roman" w:hAnsiTheme="majorHAnsi" w:cstheme="majorHAnsi"/>
          <w:b/>
          <w:bCs/>
          <w:sz w:val="22"/>
          <w:szCs w:val="22"/>
          <w:lang w:eastAsia="pl-PL"/>
        </w:rPr>
        <w:t>a</w:t>
      </w:r>
      <w:r w:rsidR="00D558CF" w:rsidRPr="00D558CF">
        <w:rPr>
          <w:rFonts w:asciiTheme="majorHAnsi" w:eastAsia="Times New Roman" w:hAnsiTheme="majorHAnsi" w:cstheme="majorHAnsi"/>
          <w:b/>
          <w:bCs/>
          <w:sz w:val="22"/>
          <w:szCs w:val="22"/>
          <w:lang w:eastAsia="pl-PL"/>
        </w:rPr>
        <w:t xml:space="preserve"> przedszkola i żłobka w Osieku. </w:t>
      </w:r>
    </w:p>
    <w:p w14:paraId="036CAC87" w14:textId="7D03277F" w:rsidR="00D558CF" w:rsidRPr="00D558CF" w:rsidRDefault="00D558CF" w:rsidP="004B7E72">
      <w:pPr>
        <w:spacing w:before="120" w:after="0" w:line="360" w:lineRule="auto"/>
        <w:jc w:val="both"/>
        <w:rPr>
          <w:rFonts w:asciiTheme="majorHAnsi" w:eastAsia="Times New Roman" w:hAnsiTheme="majorHAnsi" w:cstheme="majorHAnsi"/>
          <w:sz w:val="22"/>
          <w:szCs w:val="22"/>
          <w:lang w:eastAsia="pl-PL"/>
        </w:rPr>
      </w:pPr>
      <w:r w:rsidRPr="00D558CF">
        <w:rPr>
          <w:rFonts w:asciiTheme="majorHAnsi" w:eastAsia="Times New Roman" w:hAnsiTheme="majorHAnsi" w:cstheme="majorHAnsi"/>
          <w:sz w:val="22"/>
          <w:szCs w:val="22"/>
          <w:lang w:eastAsia="pl-PL"/>
        </w:rPr>
        <w:t xml:space="preserve">Wykonawcą </w:t>
      </w:r>
      <w:r>
        <w:rPr>
          <w:rFonts w:asciiTheme="majorHAnsi" w:eastAsia="Times New Roman" w:hAnsiTheme="majorHAnsi" w:cstheme="majorHAnsi"/>
          <w:sz w:val="22"/>
          <w:szCs w:val="22"/>
          <w:lang w:eastAsia="pl-PL"/>
        </w:rPr>
        <w:t xml:space="preserve">była </w:t>
      </w:r>
      <w:r w:rsidRPr="00D558CF">
        <w:rPr>
          <w:rFonts w:asciiTheme="majorHAnsi" w:eastAsia="Times New Roman" w:hAnsiTheme="majorHAnsi" w:cstheme="majorHAnsi"/>
          <w:sz w:val="22"/>
          <w:szCs w:val="22"/>
          <w:lang w:eastAsia="pl-PL"/>
        </w:rPr>
        <w:t xml:space="preserve"> Firma Ogólnobudowlana Krzysztof </w:t>
      </w:r>
      <w:proofErr w:type="spellStart"/>
      <w:r w:rsidRPr="00D558CF">
        <w:rPr>
          <w:rFonts w:asciiTheme="majorHAnsi" w:eastAsia="Times New Roman" w:hAnsiTheme="majorHAnsi" w:cstheme="majorHAnsi"/>
          <w:sz w:val="22"/>
          <w:szCs w:val="22"/>
          <w:lang w:eastAsia="pl-PL"/>
        </w:rPr>
        <w:t>Getka</w:t>
      </w:r>
      <w:proofErr w:type="spellEnd"/>
      <w:r w:rsidRPr="00D558CF">
        <w:rPr>
          <w:rFonts w:asciiTheme="majorHAnsi" w:eastAsia="Times New Roman" w:hAnsiTheme="majorHAnsi" w:cstheme="majorHAnsi"/>
          <w:sz w:val="22"/>
          <w:szCs w:val="22"/>
          <w:lang w:eastAsia="pl-PL"/>
        </w:rPr>
        <w:t xml:space="preserve"> z siedzibą w Zbicznie. Wartość inwestycji </w:t>
      </w:r>
      <w:r w:rsidRPr="00D558CF">
        <w:rPr>
          <w:rFonts w:asciiTheme="majorHAnsi" w:eastAsia="Times New Roman" w:hAnsiTheme="majorHAnsi" w:cstheme="majorHAnsi"/>
          <w:sz w:val="22"/>
          <w:szCs w:val="22"/>
          <w:lang w:eastAsia="pl-PL"/>
        </w:rPr>
        <w:t>wynio</w:t>
      </w:r>
      <w:r>
        <w:rPr>
          <w:rFonts w:asciiTheme="majorHAnsi" w:eastAsia="Times New Roman" w:hAnsiTheme="majorHAnsi" w:cstheme="majorHAnsi"/>
          <w:sz w:val="22"/>
          <w:szCs w:val="22"/>
          <w:lang w:eastAsia="pl-PL"/>
        </w:rPr>
        <w:t>sła</w:t>
      </w:r>
      <w:r w:rsidRPr="00D558CF">
        <w:rPr>
          <w:rFonts w:asciiTheme="majorHAnsi" w:eastAsia="Times New Roman" w:hAnsiTheme="majorHAnsi" w:cstheme="majorHAnsi"/>
          <w:sz w:val="22"/>
          <w:szCs w:val="22"/>
          <w:lang w:eastAsia="pl-PL"/>
        </w:rPr>
        <w:t xml:space="preserve"> ok 6,5 mln zł.</w:t>
      </w:r>
    </w:p>
    <w:p w14:paraId="1B27260E" w14:textId="2EAB46D9" w:rsidR="00D558CF" w:rsidRPr="00D558CF" w:rsidRDefault="00D558CF" w:rsidP="00D558CF">
      <w:pPr>
        <w:spacing w:before="120" w:after="0" w:line="360" w:lineRule="auto"/>
        <w:rPr>
          <w:rFonts w:asciiTheme="majorHAnsi" w:eastAsia="Times New Roman" w:hAnsiTheme="majorHAnsi" w:cstheme="majorHAnsi"/>
          <w:sz w:val="22"/>
          <w:szCs w:val="22"/>
          <w:lang w:eastAsia="pl-PL"/>
        </w:rPr>
      </w:pPr>
      <w:r w:rsidRPr="00D558CF">
        <w:rPr>
          <w:rFonts w:asciiTheme="majorHAnsi" w:eastAsia="Times New Roman" w:hAnsiTheme="majorHAnsi" w:cstheme="majorHAnsi"/>
          <w:sz w:val="22"/>
          <w:szCs w:val="22"/>
          <w:lang w:eastAsia="pl-PL"/>
        </w:rPr>
        <w:t xml:space="preserve">Zadanie </w:t>
      </w:r>
      <w:r>
        <w:rPr>
          <w:rFonts w:asciiTheme="majorHAnsi" w:eastAsia="Times New Roman" w:hAnsiTheme="majorHAnsi" w:cstheme="majorHAnsi"/>
          <w:sz w:val="22"/>
          <w:szCs w:val="22"/>
          <w:lang w:eastAsia="pl-PL"/>
        </w:rPr>
        <w:t xml:space="preserve">było </w:t>
      </w:r>
      <w:r w:rsidRPr="00D558CF">
        <w:rPr>
          <w:rFonts w:asciiTheme="majorHAnsi" w:eastAsia="Times New Roman" w:hAnsiTheme="majorHAnsi" w:cstheme="majorHAnsi"/>
          <w:sz w:val="22"/>
          <w:szCs w:val="22"/>
          <w:lang w:eastAsia="pl-PL"/>
        </w:rPr>
        <w:t>współfinansowane z:</w:t>
      </w:r>
    </w:p>
    <w:p w14:paraId="47EBB8D5" w14:textId="7BC9BAE9" w:rsidR="00D558CF" w:rsidRDefault="00D558CF" w:rsidP="00D558CF">
      <w:pPr>
        <w:pStyle w:val="Akapitzlist"/>
        <w:numPr>
          <w:ilvl w:val="0"/>
          <w:numId w:val="44"/>
        </w:numPr>
        <w:spacing w:before="120" w:after="0" w:line="360" w:lineRule="auto"/>
        <w:rPr>
          <w:rFonts w:asciiTheme="majorHAnsi" w:eastAsia="Times New Roman" w:hAnsiTheme="majorHAnsi" w:cstheme="majorHAnsi"/>
          <w:sz w:val="22"/>
          <w:szCs w:val="22"/>
          <w:lang w:eastAsia="pl-PL"/>
        </w:rPr>
      </w:pPr>
      <w:r w:rsidRPr="00D558CF">
        <w:rPr>
          <w:rFonts w:asciiTheme="majorHAnsi" w:eastAsia="Times New Roman" w:hAnsiTheme="majorHAnsi" w:cstheme="majorHAnsi"/>
          <w:sz w:val="22"/>
          <w:szCs w:val="22"/>
          <w:lang w:eastAsia="pl-PL"/>
        </w:rPr>
        <w:t>programu „MALUCH+” (programu integrującego środki europejskie – środki z Krajowego Planu Odbudowy i Zwiększenia Odporności (KPO), a także środki budżetu państwa,</w:t>
      </w:r>
    </w:p>
    <w:p w14:paraId="677C53C3" w14:textId="47D0295B" w:rsidR="00D558CF" w:rsidRDefault="00D558CF" w:rsidP="00D558CF">
      <w:pPr>
        <w:pStyle w:val="Akapitzlist"/>
        <w:numPr>
          <w:ilvl w:val="0"/>
          <w:numId w:val="44"/>
        </w:numPr>
        <w:spacing w:before="120" w:after="0" w:line="360" w:lineRule="auto"/>
        <w:rPr>
          <w:rFonts w:asciiTheme="majorHAnsi" w:eastAsia="Times New Roman" w:hAnsiTheme="majorHAnsi" w:cstheme="majorHAnsi"/>
          <w:sz w:val="22"/>
          <w:szCs w:val="22"/>
          <w:lang w:eastAsia="pl-PL"/>
        </w:rPr>
      </w:pPr>
      <w:r w:rsidRPr="00D558CF">
        <w:rPr>
          <w:rFonts w:asciiTheme="majorHAnsi" w:eastAsia="Times New Roman" w:hAnsiTheme="majorHAnsi" w:cstheme="majorHAnsi"/>
          <w:sz w:val="22"/>
          <w:szCs w:val="22"/>
          <w:lang w:eastAsia="pl-PL"/>
        </w:rPr>
        <w:lastRenderedPageBreak/>
        <w:t>Rządowego Funduszu Polski Ład: Program Inwestycji Strategicznych (promesa pn. „Rozbudowa</w:t>
      </w:r>
      <w:r>
        <w:rPr>
          <w:rFonts w:asciiTheme="majorHAnsi" w:eastAsia="Times New Roman" w:hAnsiTheme="majorHAnsi" w:cstheme="majorHAnsi"/>
          <w:sz w:val="22"/>
          <w:szCs w:val="22"/>
          <w:lang w:eastAsia="pl-PL"/>
        </w:rPr>
        <w:t xml:space="preserve"> </w:t>
      </w:r>
      <w:r w:rsidRPr="00D558CF">
        <w:rPr>
          <w:rFonts w:asciiTheme="majorHAnsi" w:eastAsia="Times New Roman" w:hAnsiTheme="majorHAnsi" w:cstheme="majorHAnsi"/>
          <w:sz w:val="22"/>
          <w:szCs w:val="22"/>
          <w:lang w:eastAsia="pl-PL"/>
        </w:rPr>
        <w:t>infrastruktury edukacyjnej poprzez budowę żłobka/klubu dziecięcego, przedszkola”)</w:t>
      </w:r>
      <w:r>
        <w:rPr>
          <w:rFonts w:asciiTheme="majorHAnsi" w:eastAsia="Times New Roman" w:hAnsiTheme="majorHAnsi" w:cstheme="majorHAnsi"/>
          <w:sz w:val="22"/>
          <w:szCs w:val="22"/>
          <w:lang w:eastAsia="pl-PL"/>
        </w:rPr>
        <w:t>,</w:t>
      </w:r>
    </w:p>
    <w:p w14:paraId="7197E0BA" w14:textId="740A66C2" w:rsidR="00D558CF" w:rsidRPr="00D558CF" w:rsidRDefault="00D558CF" w:rsidP="00D558CF">
      <w:pPr>
        <w:pStyle w:val="Akapitzlist"/>
        <w:numPr>
          <w:ilvl w:val="0"/>
          <w:numId w:val="44"/>
        </w:numPr>
        <w:spacing w:before="120" w:after="0" w:line="360" w:lineRule="auto"/>
        <w:rPr>
          <w:rFonts w:asciiTheme="majorHAnsi" w:eastAsia="Times New Roman" w:hAnsiTheme="majorHAnsi" w:cstheme="majorHAnsi"/>
          <w:sz w:val="22"/>
          <w:szCs w:val="22"/>
          <w:lang w:eastAsia="pl-PL"/>
        </w:rPr>
      </w:pPr>
      <w:r w:rsidRPr="00D558CF">
        <w:rPr>
          <w:rFonts w:asciiTheme="majorHAnsi" w:eastAsia="Times New Roman" w:hAnsiTheme="majorHAnsi" w:cstheme="majorHAnsi"/>
          <w:sz w:val="22"/>
          <w:szCs w:val="22"/>
          <w:lang w:eastAsia="pl-PL"/>
        </w:rPr>
        <w:t>Rządowego Funduszu Polski Ład: Program Inwestycji Strategicznych (promesa pn. „Poprawa infrastruktury oświatowej w Gminie Osiek”).</w:t>
      </w:r>
    </w:p>
    <w:p w14:paraId="303C2BAB" w14:textId="53498EFD" w:rsidR="00D558CF" w:rsidRPr="00D558CF" w:rsidRDefault="00311A49" w:rsidP="00D558CF">
      <w:pPr>
        <w:pStyle w:val="Akapitzlist"/>
        <w:numPr>
          <w:ilvl w:val="0"/>
          <w:numId w:val="43"/>
        </w:numPr>
        <w:spacing w:before="120" w:after="0" w:line="360" w:lineRule="auto"/>
        <w:rPr>
          <w:rFonts w:asciiTheme="majorHAnsi" w:hAnsiTheme="majorHAnsi" w:cstheme="majorHAnsi"/>
          <w:b/>
          <w:bCs/>
          <w:sz w:val="22"/>
          <w:szCs w:val="22"/>
          <w:lang w:eastAsia="pl-PL"/>
        </w:rPr>
      </w:pPr>
      <w:r>
        <w:rPr>
          <w:rFonts w:asciiTheme="majorHAnsi" w:hAnsiTheme="majorHAnsi" w:cstheme="majorHAnsi"/>
          <w:b/>
          <w:bCs/>
          <w:sz w:val="22"/>
          <w:szCs w:val="22"/>
          <w:lang w:eastAsia="pl-PL"/>
        </w:rPr>
        <w:t>r</w:t>
      </w:r>
      <w:r w:rsidR="00AC42AF" w:rsidRPr="00D558CF">
        <w:rPr>
          <w:rFonts w:asciiTheme="majorHAnsi" w:hAnsiTheme="majorHAnsi" w:cstheme="majorHAnsi"/>
          <w:b/>
          <w:bCs/>
          <w:sz w:val="22"/>
          <w:szCs w:val="22"/>
          <w:lang w:eastAsia="pl-PL"/>
        </w:rPr>
        <w:t>emont zabytkowej plebanii w Osieku - etap I</w:t>
      </w:r>
    </w:p>
    <w:p w14:paraId="2C69F09B" w14:textId="33A3DC03" w:rsidR="00AC42AF" w:rsidRPr="00D558CF" w:rsidRDefault="00AC42AF" w:rsidP="00D558CF">
      <w:pPr>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t xml:space="preserve"> Wykonawcą </w:t>
      </w:r>
      <w:r w:rsidRPr="00D558CF">
        <w:rPr>
          <w:rFonts w:asciiTheme="majorHAnsi" w:hAnsiTheme="majorHAnsi" w:cstheme="majorHAnsi"/>
          <w:sz w:val="22"/>
          <w:szCs w:val="22"/>
          <w:lang w:eastAsia="pl-PL"/>
        </w:rPr>
        <w:t>była</w:t>
      </w:r>
      <w:r w:rsidRPr="00D558CF">
        <w:rPr>
          <w:rFonts w:asciiTheme="majorHAnsi" w:hAnsiTheme="majorHAnsi" w:cstheme="majorHAnsi"/>
          <w:sz w:val="22"/>
          <w:szCs w:val="22"/>
          <w:lang w:eastAsia="pl-PL"/>
        </w:rPr>
        <w:t xml:space="preserve"> firma JARDEJ Sp. z o.o. z siedzibą w Kowalewie Pomorskim. </w:t>
      </w:r>
    </w:p>
    <w:p w14:paraId="2AF650D3" w14:textId="6F6AB032" w:rsidR="00AC42AF" w:rsidRDefault="00AC42AF" w:rsidP="00D558CF">
      <w:pPr>
        <w:spacing w:before="120" w:after="0" w:line="360" w:lineRule="auto"/>
        <w:jc w:val="both"/>
        <w:rPr>
          <w:rFonts w:asciiTheme="majorHAnsi" w:hAnsiTheme="majorHAnsi" w:cstheme="majorHAnsi"/>
          <w:sz w:val="22"/>
          <w:szCs w:val="22"/>
          <w:lang w:eastAsia="pl-PL"/>
        </w:rPr>
      </w:pPr>
      <w:r w:rsidRPr="00D558CF">
        <w:rPr>
          <w:rFonts w:asciiTheme="majorHAnsi" w:hAnsiTheme="majorHAnsi" w:cstheme="majorHAnsi"/>
          <w:sz w:val="22"/>
          <w:szCs w:val="22"/>
          <w:lang w:eastAsia="pl-PL"/>
        </w:rPr>
        <w:t xml:space="preserve">Głównym celem prac </w:t>
      </w:r>
      <w:r w:rsidRPr="00D558CF">
        <w:rPr>
          <w:rFonts w:asciiTheme="majorHAnsi" w:hAnsiTheme="majorHAnsi" w:cstheme="majorHAnsi"/>
          <w:sz w:val="22"/>
          <w:szCs w:val="22"/>
          <w:lang w:eastAsia="pl-PL"/>
        </w:rPr>
        <w:t>był</w:t>
      </w:r>
      <w:r w:rsidRPr="00D558CF">
        <w:rPr>
          <w:rFonts w:asciiTheme="majorHAnsi" w:hAnsiTheme="majorHAnsi" w:cstheme="majorHAnsi"/>
          <w:sz w:val="22"/>
          <w:szCs w:val="22"/>
          <w:lang w:eastAsia="pl-PL"/>
        </w:rPr>
        <w:t xml:space="preserve"> wymiana pokrycia dachu z płytek azbestowo-cementowych na nowe pokrycie z blachy, wymiana deskowania, wymiana obróbek dekarskich oraz rynien z blachy ocynkowanej w budynku plebanii. Zadanie </w:t>
      </w:r>
      <w:r w:rsidRPr="00D558CF">
        <w:rPr>
          <w:rFonts w:asciiTheme="majorHAnsi" w:hAnsiTheme="majorHAnsi" w:cstheme="majorHAnsi"/>
          <w:sz w:val="22"/>
          <w:szCs w:val="22"/>
          <w:lang w:eastAsia="pl-PL"/>
        </w:rPr>
        <w:t xml:space="preserve">zostało </w:t>
      </w:r>
      <w:r w:rsidRPr="00D558CF">
        <w:rPr>
          <w:rFonts w:asciiTheme="majorHAnsi" w:hAnsiTheme="majorHAnsi" w:cstheme="majorHAnsi"/>
          <w:sz w:val="22"/>
          <w:szCs w:val="22"/>
          <w:lang w:eastAsia="pl-PL"/>
        </w:rPr>
        <w:t xml:space="preserve">zrealizowane </w:t>
      </w:r>
      <w:r w:rsidRPr="00D558CF">
        <w:rPr>
          <w:rFonts w:asciiTheme="majorHAnsi" w:hAnsiTheme="majorHAnsi" w:cstheme="majorHAnsi"/>
          <w:sz w:val="22"/>
          <w:szCs w:val="22"/>
          <w:lang w:eastAsia="pl-PL"/>
        </w:rPr>
        <w:t xml:space="preserve">w </w:t>
      </w:r>
      <w:r w:rsidRPr="00D558CF">
        <w:rPr>
          <w:rFonts w:asciiTheme="majorHAnsi" w:hAnsiTheme="majorHAnsi" w:cstheme="majorHAnsi"/>
          <w:sz w:val="22"/>
          <w:szCs w:val="22"/>
          <w:lang w:eastAsia="pl-PL"/>
        </w:rPr>
        <w:t>2025 r. Wartość inwestycji wynosi</w:t>
      </w:r>
      <w:r w:rsidRPr="00D558CF">
        <w:rPr>
          <w:rFonts w:asciiTheme="majorHAnsi" w:hAnsiTheme="majorHAnsi" w:cstheme="majorHAnsi"/>
          <w:sz w:val="22"/>
          <w:szCs w:val="22"/>
          <w:lang w:eastAsia="pl-PL"/>
        </w:rPr>
        <w:t>ła</w:t>
      </w:r>
      <w:r w:rsidRPr="00D558CF">
        <w:rPr>
          <w:rFonts w:asciiTheme="majorHAnsi" w:hAnsiTheme="majorHAnsi" w:cstheme="majorHAnsi"/>
          <w:sz w:val="22"/>
          <w:szCs w:val="22"/>
          <w:lang w:eastAsia="pl-PL"/>
        </w:rPr>
        <w:t xml:space="preserve"> 360.000,00 zł z czego 97 % kosztów zosta</w:t>
      </w:r>
      <w:r w:rsidRPr="00D558CF">
        <w:rPr>
          <w:rFonts w:asciiTheme="majorHAnsi" w:hAnsiTheme="majorHAnsi" w:cstheme="majorHAnsi"/>
          <w:sz w:val="22"/>
          <w:szCs w:val="22"/>
          <w:lang w:eastAsia="pl-PL"/>
        </w:rPr>
        <w:t>ło</w:t>
      </w:r>
      <w:r w:rsidRPr="00D558CF">
        <w:rPr>
          <w:rFonts w:asciiTheme="majorHAnsi" w:hAnsiTheme="majorHAnsi" w:cstheme="majorHAnsi"/>
          <w:sz w:val="22"/>
          <w:szCs w:val="22"/>
          <w:lang w:eastAsia="pl-PL"/>
        </w:rPr>
        <w:t xml:space="preserve"> pokryte z dofinansowania ze środków Rządowego Funduszu Polski Ład: Rządowego Programu Odbudowy Zabytków (promesa pn. „Remont zabytkowej plebanii w Osieku - etap I”).</w:t>
      </w:r>
    </w:p>
    <w:p w14:paraId="16D97FD3" w14:textId="458498CD" w:rsidR="00311A49" w:rsidRPr="00311A49" w:rsidRDefault="00311A49" w:rsidP="00311A49">
      <w:pPr>
        <w:pStyle w:val="Akapitzlist"/>
        <w:numPr>
          <w:ilvl w:val="0"/>
          <w:numId w:val="43"/>
        </w:numPr>
        <w:spacing w:before="120" w:after="0" w:line="360" w:lineRule="auto"/>
        <w:jc w:val="both"/>
        <w:rPr>
          <w:rFonts w:asciiTheme="majorHAnsi" w:hAnsiTheme="majorHAnsi" w:cstheme="majorHAnsi"/>
          <w:b/>
          <w:bCs/>
          <w:sz w:val="22"/>
          <w:szCs w:val="22"/>
          <w:lang w:eastAsia="pl-PL"/>
        </w:rPr>
      </w:pPr>
      <w:r w:rsidRPr="00311A49">
        <w:rPr>
          <w:rFonts w:asciiTheme="majorHAnsi" w:hAnsiTheme="majorHAnsi" w:cstheme="majorHAnsi"/>
          <w:b/>
          <w:bCs/>
          <w:sz w:val="22"/>
          <w:szCs w:val="22"/>
          <w:lang w:eastAsia="pl-PL"/>
        </w:rPr>
        <w:t>inwestycj</w:t>
      </w:r>
      <w:r w:rsidRPr="00311A49">
        <w:rPr>
          <w:rFonts w:asciiTheme="majorHAnsi" w:hAnsiTheme="majorHAnsi" w:cstheme="majorHAnsi"/>
          <w:b/>
          <w:bCs/>
          <w:sz w:val="22"/>
          <w:szCs w:val="22"/>
          <w:lang w:eastAsia="pl-PL"/>
        </w:rPr>
        <w:t>e</w:t>
      </w:r>
      <w:r w:rsidRPr="00311A49">
        <w:rPr>
          <w:rFonts w:asciiTheme="majorHAnsi" w:hAnsiTheme="majorHAnsi" w:cstheme="majorHAnsi"/>
          <w:b/>
          <w:bCs/>
          <w:sz w:val="22"/>
          <w:szCs w:val="22"/>
          <w:lang w:eastAsia="pl-PL"/>
        </w:rPr>
        <w:t xml:space="preserve"> drogowe </w:t>
      </w:r>
    </w:p>
    <w:p w14:paraId="6D5EC96C" w14:textId="39EB6D78" w:rsidR="00311A49" w:rsidRPr="00311A49" w:rsidRDefault="00311A49" w:rsidP="00311A49">
      <w:pPr>
        <w:spacing w:before="120" w:after="0" w:line="360" w:lineRule="auto"/>
        <w:ind w:left="360"/>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Zakres rzeczowy </w:t>
      </w:r>
      <w:r>
        <w:rPr>
          <w:rFonts w:asciiTheme="majorHAnsi" w:hAnsiTheme="majorHAnsi" w:cstheme="majorHAnsi"/>
          <w:sz w:val="22"/>
          <w:szCs w:val="22"/>
          <w:lang w:eastAsia="pl-PL"/>
        </w:rPr>
        <w:t xml:space="preserve">wykonanej inwestycji </w:t>
      </w:r>
      <w:r w:rsidRPr="00311A49">
        <w:rPr>
          <w:rFonts w:asciiTheme="majorHAnsi" w:hAnsiTheme="majorHAnsi" w:cstheme="majorHAnsi"/>
          <w:sz w:val="22"/>
          <w:szCs w:val="22"/>
          <w:lang w:eastAsia="pl-PL"/>
        </w:rPr>
        <w:t xml:space="preserve"> </w:t>
      </w:r>
      <w:r w:rsidRPr="00311A49">
        <w:rPr>
          <w:rFonts w:asciiTheme="majorHAnsi" w:hAnsiTheme="majorHAnsi" w:cstheme="majorHAnsi"/>
          <w:sz w:val="22"/>
          <w:szCs w:val="22"/>
          <w:lang w:eastAsia="pl-PL"/>
        </w:rPr>
        <w:t>obejm</w:t>
      </w:r>
      <w:r>
        <w:rPr>
          <w:rFonts w:asciiTheme="majorHAnsi" w:hAnsiTheme="majorHAnsi" w:cstheme="majorHAnsi"/>
          <w:sz w:val="22"/>
          <w:szCs w:val="22"/>
          <w:lang w:eastAsia="pl-PL"/>
        </w:rPr>
        <w:t xml:space="preserve">ował </w:t>
      </w:r>
      <w:r w:rsidRPr="00311A49">
        <w:rPr>
          <w:rFonts w:asciiTheme="majorHAnsi" w:hAnsiTheme="majorHAnsi" w:cstheme="majorHAnsi"/>
          <w:sz w:val="22"/>
          <w:szCs w:val="22"/>
          <w:lang w:eastAsia="pl-PL"/>
        </w:rPr>
        <w:t>:</w:t>
      </w:r>
    </w:p>
    <w:p w14:paraId="6862163D" w14:textId="27D23282" w:rsidR="00311A49" w:rsidRDefault="00311A49" w:rsidP="00311A49">
      <w:pPr>
        <w:pStyle w:val="Akapitzlist"/>
        <w:numPr>
          <w:ilvl w:val="0"/>
          <w:numId w:val="5"/>
        </w:numPr>
        <w:spacing w:before="120" w:after="0" w:line="360" w:lineRule="auto"/>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przebudowę części drogi gminnej nr 080811C w miejscowości Dębowo zlokalizowanej na działkach nr 55 i 66 o orientacyjnej długości 851,27 m,</w:t>
      </w:r>
    </w:p>
    <w:p w14:paraId="15FC127B" w14:textId="3A1C688B" w:rsidR="00311A49" w:rsidRDefault="00311A49" w:rsidP="00311A49">
      <w:pPr>
        <w:pStyle w:val="Akapitzlist"/>
        <w:numPr>
          <w:ilvl w:val="0"/>
          <w:numId w:val="5"/>
        </w:numPr>
        <w:spacing w:before="120" w:after="0" w:line="360" w:lineRule="auto"/>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przebudowę części drogi gminnej 080813C w miejscowości Kretki Małe - działka 208/3 o orientacyjnej długości 686,50 m, </w:t>
      </w:r>
    </w:p>
    <w:p w14:paraId="025DB6E1" w14:textId="0325F8E5" w:rsidR="00311A49" w:rsidRDefault="00311A49" w:rsidP="00311A49">
      <w:pPr>
        <w:pStyle w:val="Akapitzlist"/>
        <w:numPr>
          <w:ilvl w:val="0"/>
          <w:numId w:val="5"/>
        </w:numPr>
        <w:spacing w:before="120" w:after="0" w:line="360" w:lineRule="auto"/>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przebudowę części drogi gminnej nr 080822C w miejscowości Osiek zlokalizowanej na działka nr 157o orientacyjnej długości 995,00 m,</w:t>
      </w:r>
    </w:p>
    <w:p w14:paraId="603D8012" w14:textId="34CAE665" w:rsidR="00311A49" w:rsidRDefault="00311A49" w:rsidP="00311A49">
      <w:pPr>
        <w:pStyle w:val="Akapitzlist"/>
        <w:numPr>
          <w:ilvl w:val="0"/>
          <w:numId w:val="5"/>
        </w:numPr>
        <w:spacing w:before="120" w:after="0" w:line="360" w:lineRule="auto"/>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budowę drogi gminnej w miejscowości Osiek o orientacyjnej długości 559,46 m,</w:t>
      </w:r>
    </w:p>
    <w:p w14:paraId="3267246F" w14:textId="35C64DC8" w:rsidR="00311A49" w:rsidRDefault="00311A49" w:rsidP="00311A49">
      <w:pPr>
        <w:pStyle w:val="Akapitzlist"/>
        <w:numPr>
          <w:ilvl w:val="0"/>
          <w:numId w:val="5"/>
        </w:numPr>
        <w:spacing w:before="120" w:after="0" w:line="360" w:lineRule="auto"/>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przebudowę części drogi gminnej nr 080823C w miejscowości Sumówko zlokalizowanej na działka nr 30 o orientacyjnej długości 569,52 m, </w:t>
      </w:r>
    </w:p>
    <w:p w14:paraId="39ED8466" w14:textId="695DE690" w:rsidR="00311A49" w:rsidRDefault="00311A49" w:rsidP="00311A49">
      <w:pPr>
        <w:pStyle w:val="Akapitzlist"/>
        <w:numPr>
          <w:ilvl w:val="0"/>
          <w:numId w:val="5"/>
        </w:numPr>
        <w:spacing w:before="120" w:after="0" w:line="360" w:lineRule="auto"/>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przebudowę części wewnętrznej drogi gminnej w miejscowości Sumówko zlokalizowanej na działce nr 66 o orientacyjnej długości 536,33 m, </w:t>
      </w:r>
    </w:p>
    <w:p w14:paraId="67FD213B" w14:textId="47F82389" w:rsidR="00311A49" w:rsidRDefault="00311A49" w:rsidP="00311A49">
      <w:pPr>
        <w:pStyle w:val="Akapitzlist"/>
        <w:numPr>
          <w:ilvl w:val="0"/>
          <w:numId w:val="5"/>
        </w:numPr>
        <w:spacing w:before="120" w:after="0" w:line="360" w:lineRule="auto"/>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przebudowę odcinka drogi gminnej nr 080828C w miejscowości Szynkowizna zlokalizowanej nadziałce nr 151 o orientacyjnej długości 798,94 m, </w:t>
      </w:r>
    </w:p>
    <w:p w14:paraId="74F0CF03" w14:textId="4E2BBFF0" w:rsidR="00311A49" w:rsidRDefault="00311A49" w:rsidP="00311A49">
      <w:pPr>
        <w:pStyle w:val="Akapitzlist"/>
        <w:numPr>
          <w:ilvl w:val="0"/>
          <w:numId w:val="5"/>
        </w:numPr>
        <w:spacing w:before="120" w:after="0" w:line="360" w:lineRule="auto"/>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przebudowę odcinka drogi gminnej nr 080815C w miejscowości Warpalice zlokalizowanej na działce nr 29/2 o orientacyjnej długości 366,25 m</w:t>
      </w:r>
      <w:r>
        <w:rPr>
          <w:rFonts w:asciiTheme="majorHAnsi" w:hAnsiTheme="majorHAnsi" w:cstheme="majorHAnsi"/>
          <w:sz w:val="22"/>
          <w:szCs w:val="22"/>
          <w:lang w:eastAsia="pl-PL"/>
        </w:rPr>
        <w:t>,</w:t>
      </w:r>
    </w:p>
    <w:p w14:paraId="34D3AD9F" w14:textId="77777777" w:rsidR="00311A49" w:rsidRPr="00311A49" w:rsidRDefault="00311A49" w:rsidP="00311A49">
      <w:pPr>
        <w:pStyle w:val="Akapitzlist"/>
        <w:numPr>
          <w:ilvl w:val="0"/>
          <w:numId w:val="5"/>
        </w:numPr>
        <w:spacing w:before="120" w:after="0" w:line="360" w:lineRule="auto"/>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przebudowę odcinka drogi gminnej nr 080830C w miejscowości Kujawa zlokalizowanej na działce nr 111/1 o orientacyjnej długości 965,63 m.</w:t>
      </w:r>
    </w:p>
    <w:p w14:paraId="5542AC96" w14:textId="190D7127" w:rsidR="00311A49" w:rsidRPr="00311A49" w:rsidRDefault="00311A49" w:rsidP="00311A49">
      <w:pPr>
        <w:pStyle w:val="Akapitzlist"/>
        <w:numPr>
          <w:ilvl w:val="0"/>
          <w:numId w:val="5"/>
        </w:numPr>
        <w:spacing w:before="120" w:after="0" w:line="360" w:lineRule="auto"/>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Dodatkowo, w ramach umowy, Wykonawca będzie zobowiązany </w:t>
      </w:r>
      <w:r>
        <w:rPr>
          <w:rFonts w:asciiTheme="majorHAnsi" w:hAnsiTheme="majorHAnsi" w:cstheme="majorHAnsi"/>
          <w:sz w:val="22"/>
          <w:szCs w:val="22"/>
          <w:lang w:eastAsia="pl-PL"/>
        </w:rPr>
        <w:t xml:space="preserve">był </w:t>
      </w:r>
      <w:r w:rsidRPr="00311A49">
        <w:rPr>
          <w:rFonts w:asciiTheme="majorHAnsi" w:hAnsiTheme="majorHAnsi" w:cstheme="majorHAnsi"/>
          <w:sz w:val="22"/>
          <w:szCs w:val="22"/>
          <w:lang w:eastAsia="pl-PL"/>
        </w:rPr>
        <w:t xml:space="preserve">dostarczyć i zamontować 15 wiat przystankowych. </w:t>
      </w:r>
    </w:p>
    <w:p w14:paraId="3DC79CAE" w14:textId="419FBD79" w:rsidR="00311A49" w:rsidRPr="00D558CF" w:rsidRDefault="00311A49" w:rsidP="00311A49">
      <w:pPr>
        <w:spacing w:before="120" w:after="0" w:line="360" w:lineRule="auto"/>
        <w:ind w:left="360"/>
        <w:jc w:val="both"/>
        <w:rPr>
          <w:rFonts w:asciiTheme="majorHAnsi" w:hAnsiTheme="majorHAnsi" w:cstheme="majorHAnsi"/>
          <w:sz w:val="22"/>
          <w:szCs w:val="22"/>
          <w:lang w:eastAsia="pl-PL"/>
        </w:rPr>
      </w:pPr>
      <w:r w:rsidRPr="00311A49">
        <w:rPr>
          <w:rFonts w:asciiTheme="majorHAnsi" w:hAnsiTheme="majorHAnsi" w:cstheme="majorHAnsi"/>
          <w:sz w:val="22"/>
          <w:szCs w:val="22"/>
          <w:lang w:eastAsia="pl-PL"/>
        </w:rPr>
        <w:lastRenderedPageBreak/>
        <w:t>Wykonawcą zadania było Przedsiębiorstwo Drogowo – Budowlane Sp. z o.o. z siedzibą w Brodnicy. Całkowita wartość zadania inwestycyjnego wyniosła wraz z podatkiem VAT 23 %,  5 836 607,31 zł</w:t>
      </w:r>
      <w:r>
        <w:rPr>
          <w:rFonts w:asciiTheme="majorHAnsi" w:hAnsiTheme="majorHAnsi" w:cstheme="majorHAnsi"/>
          <w:sz w:val="22"/>
          <w:szCs w:val="22"/>
          <w:lang w:eastAsia="pl-PL"/>
        </w:rPr>
        <w:t xml:space="preserve">, </w:t>
      </w:r>
      <w:r w:rsidRPr="00311A49">
        <w:rPr>
          <w:rFonts w:asciiTheme="majorHAnsi" w:hAnsiTheme="majorHAnsi" w:cstheme="majorHAnsi"/>
          <w:sz w:val="22"/>
          <w:szCs w:val="22"/>
          <w:lang w:eastAsia="pl-PL"/>
        </w:rPr>
        <w:t>z czego 95 % kosztów zosta</w:t>
      </w:r>
      <w:r>
        <w:rPr>
          <w:rFonts w:asciiTheme="majorHAnsi" w:hAnsiTheme="majorHAnsi" w:cstheme="majorHAnsi"/>
          <w:sz w:val="22"/>
          <w:szCs w:val="22"/>
          <w:lang w:eastAsia="pl-PL"/>
        </w:rPr>
        <w:t>ło</w:t>
      </w:r>
      <w:r w:rsidRPr="00311A49">
        <w:rPr>
          <w:rFonts w:asciiTheme="majorHAnsi" w:hAnsiTheme="majorHAnsi" w:cstheme="majorHAnsi"/>
          <w:sz w:val="22"/>
          <w:szCs w:val="22"/>
          <w:lang w:eastAsia="pl-PL"/>
        </w:rPr>
        <w:t xml:space="preserve"> pokryte z dofinansowania ze środków Rządowego Funduszu Polski Ład: Program Inwestycji Strategicznych (promesa pn. „Poprawa infrastruktury drogowej wraz z zakupem sprzętu do utrzymania dróg i chodników w Gminie Osiek).</w:t>
      </w:r>
    </w:p>
    <w:p w14:paraId="58C10024" w14:textId="650D18B3" w:rsidR="00D558CF" w:rsidRPr="00D558CF" w:rsidRDefault="00311A49" w:rsidP="00D558CF">
      <w:pPr>
        <w:pStyle w:val="Akapitzlist"/>
        <w:numPr>
          <w:ilvl w:val="0"/>
          <w:numId w:val="43"/>
        </w:numPr>
        <w:spacing w:before="120" w:after="0" w:line="360" w:lineRule="auto"/>
        <w:rPr>
          <w:rFonts w:asciiTheme="majorHAnsi" w:eastAsia="Times New Roman" w:hAnsiTheme="majorHAnsi" w:cstheme="majorHAnsi"/>
          <w:b/>
          <w:bCs/>
          <w:sz w:val="22"/>
          <w:szCs w:val="22"/>
          <w:lang w:eastAsia="pl-PL"/>
        </w:rPr>
      </w:pPr>
      <w:r>
        <w:rPr>
          <w:rFonts w:asciiTheme="majorHAnsi" w:eastAsia="Times New Roman" w:hAnsiTheme="majorHAnsi" w:cstheme="majorHAnsi"/>
          <w:b/>
          <w:bCs/>
          <w:sz w:val="22"/>
          <w:szCs w:val="22"/>
          <w:lang w:eastAsia="pl-PL"/>
        </w:rPr>
        <w:t>z</w:t>
      </w:r>
      <w:r w:rsidR="00D558CF" w:rsidRPr="00D558CF">
        <w:rPr>
          <w:rFonts w:asciiTheme="majorHAnsi" w:eastAsia="Times New Roman" w:hAnsiTheme="majorHAnsi" w:cstheme="majorHAnsi"/>
          <w:b/>
          <w:bCs/>
          <w:sz w:val="22"/>
          <w:szCs w:val="22"/>
          <w:lang w:eastAsia="pl-PL"/>
        </w:rPr>
        <w:t xml:space="preserve">akup  9 – osobowego samochodu </w:t>
      </w:r>
    </w:p>
    <w:p w14:paraId="6833C40A" w14:textId="1DB38949" w:rsidR="00D558CF" w:rsidRPr="00AC42AF" w:rsidRDefault="00D558CF" w:rsidP="00D558CF">
      <w:pPr>
        <w:spacing w:before="120" w:after="0" w:line="360" w:lineRule="auto"/>
        <w:jc w:val="both"/>
        <w:rPr>
          <w:rFonts w:asciiTheme="majorHAnsi" w:eastAsia="Times New Roman" w:hAnsiTheme="majorHAnsi" w:cstheme="majorHAnsi"/>
          <w:sz w:val="22"/>
          <w:szCs w:val="22"/>
          <w:lang w:eastAsia="pl-PL"/>
        </w:rPr>
      </w:pPr>
      <w:r w:rsidRPr="00AC42AF">
        <w:rPr>
          <w:rFonts w:asciiTheme="majorHAnsi" w:eastAsia="Times New Roman" w:hAnsiTheme="majorHAnsi" w:cstheme="majorHAnsi"/>
          <w:sz w:val="22"/>
          <w:szCs w:val="22"/>
          <w:lang w:eastAsia="pl-PL"/>
        </w:rPr>
        <w:t xml:space="preserve">Gmina Osiek w ramach dofinansowania ze środków PFRON z „Programu wyrównywania różnic między regionami III” zakupiła nowy 9 - osobowy samochód do przewozu osób, w tym jednej osoby niepełnosprawnej na wózku inwalidzkim. </w:t>
      </w:r>
      <w:r>
        <w:rPr>
          <w:rFonts w:asciiTheme="majorHAnsi" w:eastAsia="Times New Roman" w:hAnsiTheme="majorHAnsi" w:cstheme="majorHAnsi"/>
          <w:sz w:val="22"/>
          <w:szCs w:val="22"/>
          <w:lang w:eastAsia="pl-PL"/>
        </w:rPr>
        <w:t xml:space="preserve"> </w:t>
      </w:r>
      <w:r w:rsidRPr="00AC42AF">
        <w:rPr>
          <w:rFonts w:asciiTheme="majorHAnsi" w:eastAsia="Times New Roman" w:hAnsiTheme="majorHAnsi" w:cstheme="majorHAnsi"/>
          <w:sz w:val="22"/>
          <w:szCs w:val="22"/>
          <w:lang w:eastAsia="pl-PL"/>
        </w:rPr>
        <w:t>Samochód FORD Transit dostarczyła firma Frank-</w:t>
      </w:r>
      <w:proofErr w:type="spellStart"/>
      <w:r w:rsidRPr="00AC42AF">
        <w:rPr>
          <w:rFonts w:asciiTheme="majorHAnsi" w:eastAsia="Times New Roman" w:hAnsiTheme="majorHAnsi" w:cstheme="majorHAnsi"/>
          <w:sz w:val="22"/>
          <w:szCs w:val="22"/>
          <w:lang w:eastAsia="pl-PL"/>
        </w:rPr>
        <w:t>Cars</w:t>
      </w:r>
      <w:proofErr w:type="spellEnd"/>
      <w:r w:rsidRPr="00AC42AF">
        <w:rPr>
          <w:rFonts w:asciiTheme="majorHAnsi" w:eastAsia="Times New Roman" w:hAnsiTheme="majorHAnsi" w:cstheme="majorHAnsi"/>
          <w:sz w:val="22"/>
          <w:szCs w:val="22"/>
          <w:lang w:eastAsia="pl-PL"/>
        </w:rPr>
        <w:t xml:space="preserve"> Sp. z o.o. z Częstochowy. Firma ta złożyła najkorzystniejszą ofertę w przetargu. </w:t>
      </w:r>
      <w:r>
        <w:rPr>
          <w:rFonts w:asciiTheme="majorHAnsi" w:eastAsia="Times New Roman" w:hAnsiTheme="majorHAnsi" w:cstheme="majorHAnsi"/>
          <w:sz w:val="22"/>
          <w:szCs w:val="22"/>
          <w:lang w:eastAsia="pl-PL"/>
        </w:rPr>
        <w:t xml:space="preserve"> </w:t>
      </w:r>
      <w:r w:rsidRPr="00AC42AF">
        <w:rPr>
          <w:rFonts w:asciiTheme="majorHAnsi" w:eastAsia="Times New Roman" w:hAnsiTheme="majorHAnsi" w:cstheme="majorHAnsi"/>
          <w:sz w:val="22"/>
          <w:szCs w:val="22"/>
          <w:lang w:eastAsia="pl-PL"/>
        </w:rPr>
        <w:t>Całkowity koszt: 202 335,00 zł</w:t>
      </w:r>
      <w:r>
        <w:rPr>
          <w:rFonts w:asciiTheme="majorHAnsi" w:eastAsia="Times New Roman" w:hAnsiTheme="majorHAnsi" w:cstheme="majorHAnsi"/>
          <w:sz w:val="22"/>
          <w:szCs w:val="22"/>
          <w:lang w:eastAsia="pl-PL"/>
        </w:rPr>
        <w:t xml:space="preserve"> </w:t>
      </w:r>
      <w:r w:rsidRPr="00AC42AF">
        <w:rPr>
          <w:rFonts w:asciiTheme="majorHAnsi" w:eastAsia="Times New Roman" w:hAnsiTheme="majorHAnsi" w:cstheme="majorHAnsi"/>
          <w:sz w:val="22"/>
          <w:szCs w:val="22"/>
          <w:lang w:eastAsia="pl-PL"/>
        </w:rPr>
        <w:t>Dofinansowanie PFRON: 135 000,00 zł</w:t>
      </w:r>
    </w:p>
    <w:p w14:paraId="66E64D51" w14:textId="3A11A130" w:rsidR="00AC42AF" w:rsidRPr="00D558CF" w:rsidRDefault="00D558CF" w:rsidP="00D558CF">
      <w:pPr>
        <w:spacing w:before="120" w:after="0" w:line="360" w:lineRule="auto"/>
        <w:rPr>
          <w:rFonts w:asciiTheme="majorHAnsi" w:hAnsiTheme="majorHAnsi" w:cstheme="majorHAnsi"/>
          <w:b/>
          <w:bCs/>
          <w:sz w:val="22"/>
          <w:szCs w:val="22"/>
          <w:lang w:eastAsia="pl-PL"/>
        </w:rPr>
      </w:pPr>
      <w:r w:rsidRPr="00D558CF">
        <w:rPr>
          <w:rFonts w:asciiTheme="majorHAnsi" w:hAnsiTheme="majorHAnsi" w:cstheme="majorHAnsi"/>
          <w:b/>
          <w:bCs/>
          <w:sz w:val="22"/>
          <w:szCs w:val="22"/>
          <w:lang w:eastAsia="pl-PL"/>
        </w:rPr>
        <w:t xml:space="preserve">- inwestycje </w:t>
      </w:r>
      <w:proofErr w:type="spellStart"/>
      <w:r w:rsidRPr="00D558CF">
        <w:rPr>
          <w:rFonts w:asciiTheme="majorHAnsi" w:hAnsiTheme="majorHAnsi" w:cstheme="majorHAnsi"/>
          <w:b/>
          <w:bCs/>
          <w:sz w:val="22"/>
          <w:szCs w:val="22"/>
          <w:lang w:eastAsia="pl-PL"/>
        </w:rPr>
        <w:t>wodno</w:t>
      </w:r>
      <w:proofErr w:type="spellEnd"/>
      <w:r w:rsidRPr="00D558CF">
        <w:rPr>
          <w:rFonts w:asciiTheme="majorHAnsi" w:hAnsiTheme="majorHAnsi" w:cstheme="majorHAnsi"/>
          <w:b/>
          <w:bCs/>
          <w:sz w:val="22"/>
          <w:szCs w:val="22"/>
          <w:lang w:eastAsia="pl-PL"/>
        </w:rPr>
        <w:t xml:space="preserve"> – kanalizacyjne </w:t>
      </w:r>
    </w:p>
    <w:p w14:paraId="7644BA52" w14:textId="5DDD1291" w:rsidR="00D558CF" w:rsidRPr="00D558CF" w:rsidRDefault="00D558CF" w:rsidP="00311A49">
      <w:pPr>
        <w:spacing w:before="120" w:after="0" w:line="360" w:lineRule="auto"/>
        <w:jc w:val="both"/>
        <w:rPr>
          <w:rFonts w:asciiTheme="majorHAnsi" w:hAnsiTheme="majorHAnsi" w:cstheme="majorHAnsi"/>
          <w:sz w:val="22"/>
          <w:szCs w:val="22"/>
          <w:lang w:eastAsia="pl-PL"/>
        </w:rPr>
      </w:pPr>
      <w:r w:rsidRPr="00D558CF">
        <w:rPr>
          <w:rFonts w:asciiTheme="majorHAnsi" w:hAnsiTheme="majorHAnsi" w:cstheme="majorHAnsi"/>
          <w:sz w:val="22"/>
          <w:szCs w:val="22"/>
          <w:lang w:eastAsia="pl-PL"/>
        </w:rPr>
        <w:t>22 lipca 2024 r. Wójt Gminy Osiek Paweł Chudy oraz Skarbnik Gminy Ewa Mańka podpisali dwie umowy na realizację inwestycji wodno-kanalizacyjnych</w:t>
      </w:r>
      <w:r w:rsidR="00311A49">
        <w:rPr>
          <w:rFonts w:asciiTheme="majorHAnsi" w:hAnsiTheme="majorHAnsi" w:cstheme="majorHAnsi"/>
          <w:sz w:val="22"/>
          <w:szCs w:val="22"/>
          <w:lang w:eastAsia="pl-PL"/>
        </w:rPr>
        <w:t xml:space="preserve">, które powinny zakończyć się w roku 2025. </w:t>
      </w:r>
    </w:p>
    <w:p w14:paraId="45ACCFDA" w14:textId="51618760" w:rsidR="00D558CF" w:rsidRPr="00D558CF" w:rsidRDefault="00D558CF" w:rsidP="00D558CF">
      <w:pPr>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t>Zakres rzeczowy pierwszej inwestycji to:</w:t>
      </w:r>
    </w:p>
    <w:p w14:paraId="11AEC5F9" w14:textId="21B100EF" w:rsidR="00D558CF" w:rsidRDefault="00D558CF" w:rsidP="00D558CF">
      <w:pPr>
        <w:pStyle w:val="Akapitzlist"/>
        <w:numPr>
          <w:ilvl w:val="0"/>
          <w:numId w:val="43"/>
        </w:numPr>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t>budowa zbiorników retencyjnych o pojemności 2x150 m3 wraz z zestawem hydroforowym w miejscowości Kretki Małe,</w:t>
      </w:r>
    </w:p>
    <w:p w14:paraId="78EDAAE2" w14:textId="67297702" w:rsidR="00D558CF" w:rsidRDefault="00D558CF" w:rsidP="00D558CF">
      <w:pPr>
        <w:pStyle w:val="Akapitzlist"/>
        <w:numPr>
          <w:ilvl w:val="0"/>
          <w:numId w:val="43"/>
        </w:numPr>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t>modernizacja SUW w Suminie,</w:t>
      </w:r>
    </w:p>
    <w:p w14:paraId="2F3B2191" w14:textId="7EE3D11B" w:rsidR="00D558CF" w:rsidRDefault="00D558CF" w:rsidP="00D558CF">
      <w:pPr>
        <w:pStyle w:val="Akapitzlist"/>
        <w:numPr>
          <w:ilvl w:val="0"/>
          <w:numId w:val="43"/>
        </w:numPr>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t>poprawa efektywności energetycznej poprzez montaż paneli fotowoltaicznych w miejscowości Sumin i Obórki,</w:t>
      </w:r>
    </w:p>
    <w:p w14:paraId="0A83878E" w14:textId="26D918AC" w:rsidR="00D558CF" w:rsidRPr="00D558CF" w:rsidRDefault="00D558CF" w:rsidP="00D558CF">
      <w:pPr>
        <w:pStyle w:val="Akapitzlist"/>
        <w:numPr>
          <w:ilvl w:val="0"/>
          <w:numId w:val="43"/>
        </w:numPr>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t>wymiana uzbrojenia i pomp dla 14 pompowni ścieków w miejscowościach Tadajewo, Obórki, Strzygi i Osiek.</w:t>
      </w:r>
    </w:p>
    <w:p w14:paraId="14773E0F" w14:textId="051E30BA" w:rsidR="00D558CF" w:rsidRPr="00D558CF" w:rsidRDefault="00D558CF" w:rsidP="00D558CF">
      <w:pPr>
        <w:spacing w:before="120" w:after="0" w:line="360" w:lineRule="auto"/>
        <w:jc w:val="both"/>
        <w:rPr>
          <w:rFonts w:asciiTheme="majorHAnsi" w:hAnsiTheme="majorHAnsi" w:cstheme="majorHAnsi"/>
          <w:sz w:val="22"/>
          <w:szCs w:val="22"/>
          <w:lang w:eastAsia="pl-PL"/>
        </w:rPr>
      </w:pPr>
      <w:r w:rsidRPr="00D558CF">
        <w:rPr>
          <w:rFonts w:asciiTheme="majorHAnsi" w:hAnsiTheme="majorHAnsi" w:cstheme="majorHAnsi"/>
          <w:sz w:val="22"/>
          <w:szCs w:val="22"/>
          <w:lang w:eastAsia="pl-PL"/>
        </w:rPr>
        <w:t xml:space="preserve">Operacja współfinansowana będzie </w:t>
      </w:r>
      <w:r w:rsidR="00311A49">
        <w:rPr>
          <w:rFonts w:asciiTheme="majorHAnsi" w:hAnsiTheme="majorHAnsi" w:cstheme="majorHAnsi"/>
          <w:sz w:val="22"/>
          <w:szCs w:val="22"/>
          <w:lang w:eastAsia="pl-PL"/>
        </w:rPr>
        <w:t xml:space="preserve">w kwocie </w:t>
      </w:r>
      <w:r w:rsidR="00311A49" w:rsidRPr="00D558CF">
        <w:rPr>
          <w:rFonts w:asciiTheme="majorHAnsi" w:hAnsiTheme="majorHAnsi" w:cstheme="majorHAnsi"/>
          <w:sz w:val="22"/>
          <w:szCs w:val="22"/>
          <w:lang w:eastAsia="pl-PL"/>
        </w:rPr>
        <w:t xml:space="preserve">3 213 450,00 zł </w:t>
      </w:r>
      <w:r w:rsidRPr="00D558CF">
        <w:rPr>
          <w:rFonts w:asciiTheme="majorHAnsi" w:hAnsiTheme="majorHAnsi" w:cstheme="majorHAnsi"/>
          <w:sz w:val="22"/>
          <w:szCs w:val="22"/>
          <w:lang w:eastAsia="pl-PL"/>
        </w:rPr>
        <w:t>ze środków Unii Europejskiej typ „Gospodarka wodno-ściekowa” w ramach poddziałania „Wsparcie inwestycji związanych z tworzeniem, ulepszaniem lub rozbudową wszystkich rodzajów małej infrastruktury, w tym inwestycji w energię odnawialną i w oszczędzanie energii” objętego Programem Rozwoju Obszarów Wiejskich na lata 2014–2020 oraz z Rządowego Funduszu Polski Ład: Program Inwestycji Strategicznych (promesa pn. „Modernizacja infrastruktury wodno-ściekowej w Gminie Osiek”).</w:t>
      </w:r>
      <w:r>
        <w:rPr>
          <w:rFonts w:asciiTheme="majorHAnsi" w:hAnsiTheme="majorHAnsi" w:cstheme="majorHAnsi"/>
          <w:sz w:val="22"/>
          <w:szCs w:val="22"/>
          <w:lang w:eastAsia="pl-PL"/>
        </w:rPr>
        <w:t xml:space="preserve"> </w:t>
      </w:r>
      <w:r w:rsidRPr="00D558CF">
        <w:rPr>
          <w:rFonts w:asciiTheme="majorHAnsi" w:hAnsiTheme="majorHAnsi" w:cstheme="majorHAnsi"/>
          <w:sz w:val="22"/>
          <w:szCs w:val="22"/>
          <w:lang w:eastAsia="pl-PL"/>
        </w:rPr>
        <w:t>Wykonawcą jest Zakład Usług Melioracyjnych i Geodezyjnych Piotr Rojek z siedzibą w Golubiu Dobrzyniu. Firmę reprezentował pan Piotr Rojek.</w:t>
      </w:r>
    </w:p>
    <w:p w14:paraId="3D948836" w14:textId="4E1CA7EC" w:rsidR="00D558CF" w:rsidRPr="00D558CF" w:rsidRDefault="00D558CF" w:rsidP="00D558CF">
      <w:pPr>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t>Natomiast druga umowa obejmuje;</w:t>
      </w:r>
    </w:p>
    <w:p w14:paraId="063A5364" w14:textId="39728960" w:rsidR="00D558CF" w:rsidRDefault="00D558CF" w:rsidP="00D558CF">
      <w:pPr>
        <w:pStyle w:val="Akapitzlist"/>
        <w:numPr>
          <w:ilvl w:val="0"/>
          <w:numId w:val="45"/>
        </w:numPr>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lastRenderedPageBreak/>
        <w:t>wybudowanie nowych odcinków sieci wodociągowej, wybudowania spinek sieci wodociągowej,</w:t>
      </w:r>
    </w:p>
    <w:p w14:paraId="069DD9A8" w14:textId="7BE7E3C6" w:rsidR="00D558CF" w:rsidRDefault="00D558CF" w:rsidP="00D558CF">
      <w:pPr>
        <w:pStyle w:val="Akapitzlist"/>
        <w:numPr>
          <w:ilvl w:val="0"/>
          <w:numId w:val="45"/>
        </w:numPr>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t>wybudowanie studni redukcyjnej na sieci wodociągowej, strefowej pompowni wody na sieci</w:t>
      </w:r>
    </w:p>
    <w:p w14:paraId="70B3A997" w14:textId="0A00DFFB" w:rsidR="00D558CF" w:rsidRPr="00D558CF" w:rsidRDefault="00D558CF" w:rsidP="00D558CF">
      <w:pPr>
        <w:pStyle w:val="Akapitzlist"/>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t>wodociągowej, w miejscowościach Kolonia Osiek, Jeziorki, Osiek, Sumin, Tadajewo, Kujawa,</w:t>
      </w:r>
    </w:p>
    <w:p w14:paraId="377E0276" w14:textId="2A5F98F2" w:rsidR="00D558CF" w:rsidRPr="00D558CF" w:rsidRDefault="00D558CF" w:rsidP="00D558CF">
      <w:pPr>
        <w:pStyle w:val="Akapitzlist"/>
        <w:numPr>
          <w:ilvl w:val="0"/>
          <w:numId w:val="46"/>
        </w:numPr>
        <w:spacing w:before="120" w:after="0" w:line="360" w:lineRule="auto"/>
        <w:rPr>
          <w:rFonts w:asciiTheme="majorHAnsi" w:hAnsiTheme="majorHAnsi" w:cstheme="majorHAnsi"/>
          <w:sz w:val="22"/>
          <w:szCs w:val="22"/>
          <w:lang w:eastAsia="pl-PL"/>
        </w:rPr>
      </w:pPr>
      <w:r w:rsidRPr="00D558CF">
        <w:rPr>
          <w:rFonts w:asciiTheme="majorHAnsi" w:hAnsiTheme="majorHAnsi" w:cstheme="majorHAnsi"/>
          <w:sz w:val="22"/>
          <w:szCs w:val="22"/>
          <w:lang w:eastAsia="pl-PL"/>
        </w:rPr>
        <w:t>wymianę zestawów wodomierzowych wraz z systemem zdalnego odczytu na terenie Gminy Osiek.</w:t>
      </w:r>
    </w:p>
    <w:p w14:paraId="0B4396EC" w14:textId="1C5479F3" w:rsidR="00D558CF" w:rsidRPr="00D558CF" w:rsidRDefault="00D558CF" w:rsidP="00311A49">
      <w:pPr>
        <w:spacing w:before="120" w:after="0" w:line="360" w:lineRule="auto"/>
        <w:jc w:val="both"/>
        <w:rPr>
          <w:rFonts w:asciiTheme="majorHAnsi" w:hAnsiTheme="majorHAnsi" w:cstheme="majorHAnsi"/>
          <w:sz w:val="22"/>
          <w:szCs w:val="22"/>
          <w:lang w:eastAsia="pl-PL"/>
        </w:rPr>
      </w:pPr>
      <w:r w:rsidRPr="00D558CF">
        <w:rPr>
          <w:rFonts w:asciiTheme="majorHAnsi" w:hAnsiTheme="majorHAnsi" w:cstheme="majorHAnsi"/>
          <w:sz w:val="22"/>
          <w:szCs w:val="22"/>
          <w:lang w:eastAsia="pl-PL"/>
        </w:rPr>
        <w:t xml:space="preserve">Wykonawcą jest firma F.H.U.P. ”ARIS” </w:t>
      </w:r>
      <w:proofErr w:type="spellStart"/>
      <w:r w:rsidRPr="00D558CF">
        <w:rPr>
          <w:rFonts w:asciiTheme="majorHAnsi" w:hAnsiTheme="majorHAnsi" w:cstheme="majorHAnsi"/>
          <w:sz w:val="22"/>
          <w:szCs w:val="22"/>
          <w:lang w:eastAsia="pl-PL"/>
        </w:rPr>
        <w:t>Rolbiecki</w:t>
      </w:r>
      <w:proofErr w:type="spellEnd"/>
      <w:r w:rsidRPr="00D558CF">
        <w:rPr>
          <w:rFonts w:asciiTheme="majorHAnsi" w:hAnsiTheme="majorHAnsi" w:cstheme="majorHAnsi"/>
          <w:sz w:val="22"/>
          <w:szCs w:val="22"/>
          <w:lang w:eastAsia="pl-PL"/>
        </w:rPr>
        <w:t xml:space="preserve"> Zbigniew siedzibą w Grzegorzu k/Chełmży. Ta inwestycja również jest współfinansowana z Rządowego Funduszu Polski Ład: Program Inwestycji Strategicznych (promesa pn. „Modernizacja infrastruktury wodno-ściekowej w Gminie Osiek”).</w:t>
      </w:r>
    </w:p>
    <w:p w14:paraId="2BF887FD" w14:textId="7E2A4B73" w:rsidR="00AC42AF" w:rsidRPr="00AC42AF" w:rsidRDefault="00311A49" w:rsidP="00D558CF">
      <w:pPr>
        <w:spacing w:before="120" w:after="0" w:line="360" w:lineRule="auto"/>
        <w:rPr>
          <w:rFonts w:asciiTheme="majorHAnsi" w:eastAsia="Times New Roman" w:hAnsiTheme="majorHAnsi" w:cstheme="majorHAnsi"/>
          <w:sz w:val="22"/>
          <w:szCs w:val="22"/>
          <w:lang w:eastAsia="pl-PL"/>
        </w:rPr>
      </w:pPr>
      <w:r>
        <w:rPr>
          <w:rFonts w:asciiTheme="majorHAnsi" w:eastAsia="Times New Roman" w:hAnsiTheme="majorHAnsi" w:cstheme="majorHAnsi"/>
          <w:sz w:val="22"/>
          <w:szCs w:val="22"/>
          <w:lang w:eastAsia="pl-PL"/>
        </w:rPr>
        <w:t xml:space="preserve">- </w:t>
      </w:r>
      <w:r w:rsidRPr="00311A49">
        <w:rPr>
          <w:rFonts w:asciiTheme="majorHAnsi" w:eastAsia="Times New Roman" w:hAnsiTheme="majorHAnsi" w:cstheme="majorHAnsi"/>
          <w:b/>
          <w:bCs/>
          <w:sz w:val="22"/>
          <w:szCs w:val="22"/>
          <w:lang w:eastAsia="pl-PL"/>
        </w:rPr>
        <w:t xml:space="preserve">zakup sprzętu do utrzymania infrastruktury  </w:t>
      </w:r>
      <w:proofErr w:type="spellStart"/>
      <w:r w:rsidRPr="00AC42AF">
        <w:rPr>
          <w:rFonts w:asciiTheme="majorHAnsi" w:eastAsia="Times New Roman" w:hAnsiTheme="majorHAnsi" w:cstheme="majorHAnsi"/>
          <w:b/>
          <w:bCs/>
          <w:sz w:val="22"/>
          <w:szCs w:val="22"/>
          <w:lang w:eastAsia="pl-PL"/>
        </w:rPr>
        <w:t>wodno</w:t>
      </w:r>
      <w:proofErr w:type="spellEnd"/>
      <w:r w:rsidRPr="00AC42AF">
        <w:rPr>
          <w:rFonts w:asciiTheme="majorHAnsi" w:eastAsia="Times New Roman" w:hAnsiTheme="majorHAnsi" w:cstheme="majorHAnsi"/>
          <w:b/>
          <w:bCs/>
          <w:sz w:val="22"/>
          <w:szCs w:val="22"/>
          <w:lang w:eastAsia="pl-PL"/>
        </w:rPr>
        <w:t xml:space="preserve"> – kanalizacyjnej</w:t>
      </w:r>
      <w:r w:rsidRPr="00311A49">
        <w:rPr>
          <w:rFonts w:asciiTheme="majorHAnsi" w:eastAsia="Times New Roman" w:hAnsiTheme="majorHAnsi" w:cstheme="majorHAnsi"/>
          <w:b/>
          <w:bCs/>
          <w:sz w:val="22"/>
          <w:szCs w:val="22"/>
          <w:lang w:eastAsia="pl-PL"/>
        </w:rPr>
        <w:t xml:space="preserve"> i drogowej</w:t>
      </w:r>
      <w:r>
        <w:rPr>
          <w:rFonts w:asciiTheme="majorHAnsi" w:eastAsia="Times New Roman" w:hAnsiTheme="majorHAnsi" w:cstheme="majorHAnsi"/>
          <w:sz w:val="22"/>
          <w:szCs w:val="22"/>
          <w:lang w:eastAsia="pl-PL"/>
        </w:rPr>
        <w:t xml:space="preserve"> </w:t>
      </w:r>
    </w:p>
    <w:p w14:paraId="7DD878CA" w14:textId="1A9E9287" w:rsidR="00AC42AF" w:rsidRPr="00311A49" w:rsidRDefault="00AC42AF" w:rsidP="00311A49">
      <w:pPr>
        <w:spacing w:before="120" w:after="0" w:line="360" w:lineRule="auto"/>
        <w:jc w:val="both"/>
        <w:rPr>
          <w:rFonts w:asciiTheme="majorHAnsi" w:eastAsia="Times New Roman" w:hAnsiTheme="majorHAnsi" w:cstheme="majorHAnsi"/>
          <w:sz w:val="22"/>
          <w:szCs w:val="22"/>
          <w:lang w:eastAsia="pl-PL"/>
        </w:rPr>
      </w:pPr>
      <w:r w:rsidRPr="00AC42AF">
        <w:rPr>
          <w:rFonts w:asciiTheme="majorHAnsi" w:eastAsia="Times New Roman" w:hAnsiTheme="majorHAnsi" w:cstheme="majorHAnsi"/>
          <w:sz w:val="22"/>
          <w:szCs w:val="22"/>
          <w:lang w:eastAsia="pl-PL"/>
        </w:rPr>
        <w:t xml:space="preserve">W ramach umowy firma PERKOZ Sp. z o.o. z siedzibą w Brodnicy dostarczyła nowy sprzęt do utrzymania infrastruktury </w:t>
      </w:r>
      <w:proofErr w:type="spellStart"/>
      <w:r w:rsidRPr="00AC42AF">
        <w:rPr>
          <w:rFonts w:asciiTheme="majorHAnsi" w:eastAsia="Times New Roman" w:hAnsiTheme="majorHAnsi" w:cstheme="majorHAnsi"/>
          <w:sz w:val="22"/>
          <w:szCs w:val="22"/>
          <w:lang w:eastAsia="pl-PL"/>
        </w:rPr>
        <w:t>wodno</w:t>
      </w:r>
      <w:proofErr w:type="spellEnd"/>
      <w:r w:rsidRPr="00AC42AF">
        <w:rPr>
          <w:rFonts w:asciiTheme="majorHAnsi" w:eastAsia="Times New Roman" w:hAnsiTheme="majorHAnsi" w:cstheme="majorHAnsi"/>
          <w:sz w:val="22"/>
          <w:szCs w:val="22"/>
          <w:lang w:eastAsia="pl-PL"/>
        </w:rPr>
        <w:t xml:space="preserve"> – kanalizacyjnej tj. ciągnik rolniczy 120 KM, wóz asenizacyjny i wysokociśnieniowe urządzenie do czyszczenia kanalizacji.</w:t>
      </w:r>
      <w:r w:rsidR="00311A49">
        <w:rPr>
          <w:rFonts w:asciiTheme="majorHAnsi" w:eastAsia="Times New Roman" w:hAnsiTheme="majorHAnsi" w:cstheme="majorHAnsi"/>
          <w:sz w:val="22"/>
          <w:szCs w:val="22"/>
          <w:lang w:eastAsia="pl-PL"/>
        </w:rPr>
        <w:t xml:space="preserve"> </w:t>
      </w:r>
      <w:r w:rsidRPr="00AC42AF">
        <w:rPr>
          <w:rFonts w:asciiTheme="majorHAnsi" w:eastAsia="Times New Roman" w:hAnsiTheme="majorHAnsi" w:cstheme="majorHAnsi"/>
          <w:sz w:val="22"/>
          <w:szCs w:val="22"/>
          <w:lang w:eastAsia="pl-PL"/>
        </w:rPr>
        <w:t>Ten zakup j</w:t>
      </w:r>
      <w:r w:rsidR="00311A49">
        <w:rPr>
          <w:rFonts w:asciiTheme="majorHAnsi" w:eastAsia="Times New Roman" w:hAnsiTheme="majorHAnsi" w:cstheme="majorHAnsi"/>
          <w:sz w:val="22"/>
          <w:szCs w:val="22"/>
          <w:lang w:eastAsia="pl-PL"/>
        </w:rPr>
        <w:t>est</w:t>
      </w:r>
      <w:r w:rsidRPr="00AC42AF">
        <w:rPr>
          <w:rFonts w:asciiTheme="majorHAnsi" w:eastAsia="Times New Roman" w:hAnsiTheme="majorHAnsi" w:cstheme="majorHAnsi"/>
          <w:sz w:val="22"/>
          <w:szCs w:val="22"/>
          <w:lang w:eastAsia="pl-PL"/>
        </w:rPr>
        <w:t xml:space="preserve"> współfinansowany z Rządowego Funduszu Polski Ład: Program Inwestycji Strategicznych (promesa pn. „Modernizacja infrastruktury wodno-ściekowej w Gminie Osiek”).</w:t>
      </w:r>
    </w:p>
    <w:p w14:paraId="4F1FFAB4" w14:textId="394F60AD" w:rsidR="00AC42AF" w:rsidRPr="00D558CF" w:rsidRDefault="00311A49" w:rsidP="00311A49">
      <w:pPr>
        <w:spacing w:before="120" w:after="0" w:line="360" w:lineRule="auto"/>
        <w:jc w:val="both"/>
        <w:rPr>
          <w:rFonts w:asciiTheme="majorHAnsi" w:hAnsiTheme="majorHAnsi" w:cstheme="majorHAnsi"/>
          <w:sz w:val="22"/>
          <w:szCs w:val="22"/>
          <w:lang w:eastAsia="pl-PL"/>
        </w:rPr>
      </w:pPr>
      <w:r>
        <w:rPr>
          <w:rFonts w:asciiTheme="majorHAnsi" w:hAnsiTheme="majorHAnsi" w:cstheme="majorHAnsi"/>
          <w:sz w:val="22"/>
          <w:szCs w:val="22"/>
          <w:lang w:eastAsia="pl-PL"/>
        </w:rPr>
        <w:t xml:space="preserve"> W 2024 roku </w:t>
      </w:r>
      <w:r w:rsidR="00AC42AF" w:rsidRPr="00D558CF">
        <w:rPr>
          <w:rFonts w:asciiTheme="majorHAnsi" w:hAnsiTheme="majorHAnsi" w:cstheme="majorHAnsi"/>
          <w:sz w:val="22"/>
          <w:szCs w:val="22"/>
          <w:lang w:eastAsia="pl-PL"/>
        </w:rPr>
        <w:t xml:space="preserve"> firma PERKOZ Sp. z o.o. z siedzibą w Brodnicy dostarczyła</w:t>
      </w:r>
      <w:r>
        <w:rPr>
          <w:rFonts w:asciiTheme="majorHAnsi" w:hAnsiTheme="majorHAnsi" w:cstheme="majorHAnsi"/>
          <w:sz w:val="22"/>
          <w:szCs w:val="22"/>
          <w:lang w:eastAsia="pl-PL"/>
        </w:rPr>
        <w:t xml:space="preserve"> również </w:t>
      </w:r>
      <w:r w:rsidR="00AC42AF" w:rsidRPr="00D558CF">
        <w:rPr>
          <w:rFonts w:asciiTheme="majorHAnsi" w:hAnsiTheme="majorHAnsi" w:cstheme="majorHAnsi"/>
          <w:sz w:val="22"/>
          <w:szCs w:val="22"/>
          <w:lang w:eastAsia="pl-PL"/>
        </w:rPr>
        <w:t xml:space="preserve"> nowoczesny sprzęt do utrzymania dróg i chodników, realizując umowę z Gminą Osiek. W ramach dostawy przekazano: </w:t>
      </w:r>
    </w:p>
    <w:p w14:paraId="18E197E5" w14:textId="416224B8" w:rsidR="00AC42AF" w:rsidRDefault="00AC42AF" w:rsidP="00311A49">
      <w:pPr>
        <w:pStyle w:val="Akapitzlist"/>
        <w:numPr>
          <w:ilvl w:val="0"/>
          <w:numId w:val="46"/>
        </w:numPr>
        <w:spacing w:before="120" w:after="0" w:line="360" w:lineRule="auto"/>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ciągnik rolniczy o mocy 53 KM, </w:t>
      </w:r>
    </w:p>
    <w:p w14:paraId="218CF121" w14:textId="5B8F9B8A" w:rsidR="00AC42AF" w:rsidRDefault="00AC42AF" w:rsidP="00D558CF">
      <w:pPr>
        <w:pStyle w:val="Akapitzlist"/>
        <w:numPr>
          <w:ilvl w:val="0"/>
          <w:numId w:val="46"/>
        </w:numPr>
        <w:spacing w:before="120" w:after="0" w:line="360" w:lineRule="auto"/>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przyczepę jednoosiową, </w:t>
      </w:r>
    </w:p>
    <w:p w14:paraId="370B36A9" w14:textId="08405194" w:rsidR="00AC42AF" w:rsidRDefault="00AC42AF" w:rsidP="00D558CF">
      <w:pPr>
        <w:pStyle w:val="Akapitzlist"/>
        <w:numPr>
          <w:ilvl w:val="0"/>
          <w:numId w:val="46"/>
        </w:numPr>
        <w:spacing w:before="120" w:after="0" w:line="360" w:lineRule="auto"/>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zamiatarkę, </w:t>
      </w:r>
    </w:p>
    <w:p w14:paraId="443CC9A9" w14:textId="035604D1" w:rsidR="00AC42AF" w:rsidRDefault="00AC42AF" w:rsidP="00D558CF">
      <w:pPr>
        <w:pStyle w:val="Akapitzlist"/>
        <w:numPr>
          <w:ilvl w:val="0"/>
          <w:numId w:val="46"/>
        </w:numPr>
        <w:spacing w:before="120" w:after="0" w:line="360" w:lineRule="auto"/>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dwa pługi do odśnieżania, </w:t>
      </w:r>
    </w:p>
    <w:p w14:paraId="6B11312F" w14:textId="31D0361C" w:rsidR="00AC42AF" w:rsidRDefault="00AC42AF" w:rsidP="00D558CF">
      <w:pPr>
        <w:pStyle w:val="Akapitzlist"/>
        <w:numPr>
          <w:ilvl w:val="0"/>
          <w:numId w:val="46"/>
        </w:numPr>
        <w:spacing w:before="120" w:after="0" w:line="360" w:lineRule="auto"/>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posypywarkę piasku i soli, </w:t>
      </w:r>
    </w:p>
    <w:p w14:paraId="0D98BB48" w14:textId="67D5087C" w:rsidR="00AC42AF" w:rsidRDefault="00AC42AF" w:rsidP="00D558CF">
      <w:pPr>
        <w:pStyle w:val="Akapitzlist"/>
        <w:numPr>
          <w:ilvl w:val="0"/>
          <w:numId w:val="46"/>
        </w:numPr>
        <w:spacing w:before="120" w:after="0" w:line="360" w:lineRule="auto"/>
        <w:rPr>
          <w:rFonts w:asciiTheme="majorHAnsi" w:hAnsiTheme="majorHAnsi" w:cstheme="majorHAnsi"/>
          <w:sz w:val="22"/>
          <w:szCs w:val="22"/>
          <w:lang w:eastAsia="pl-PL"/>
        </w:rPr>
      </w:pPr>
      <w:r w:rsidRPr="00311A49">
        <w:rPr>
          <w:rFonts w:asciiTheme="majorHAnsi" w:hAnsiTheme="majorHAnsi" w:cstheme="majorHAnsi"/>
          <w:sz w:val="22"/>
          <w:szCs w:val="22"/>
          <w:lang w:eastAsia="pl-PL"/>
        </w:rPr>
        <w:t>kosiarkę tylno-boczną,</w:t>
      </w:r>
    </w:p>
    <w:p w14:paraId="37557F84" w14:textId="55F512D3" w:rsidR="00AC42AF" w:rsidRDefault="00AC42AF" w:rsidP="00D558CF">
      <w:pPr>
        <w:pStyle w:val="Akapitzlist"/>
        <w:numPr>
          <w:ilvl w:val="0"/>
          <w:numId w:val="46"/>
        </w:numPr>
        <w:spacing w:before="120" w:after="0" w:line="360" w:lineRule="auto"/>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opryskiwacz, </w:t>
      </w:r>
    </w:p>
    <w:p w14:paraId="6609B3EE" w14:textId="64B6DB1F" w:rsidR="00AC42AF" w:rsidRDefault="00AC42AF" w:rsidP="00D558CF">
      <w:pPr>
        <w:pStyle w:val="Akapitzlist"/>
        <w:numPr>
          <w:ilvl w:val="0"/>
          <w:numId w:val="46"/>
        </w:numPr>
        <w:spacing w:before="120" w:after="0" w:line="360" w:lineRule="auto"/>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szczotkę do usuwania chwastów, </w:t>
      </w:r>
    </w:p>
    <w:p w14:paraId="1D48AE85" w14:textId="0ED506D4" w:rsidR="00AC42AF" w:rsidRPr="00311A49" w:rsidRDefault="00AC42AF" w:rsidP="00311A49">
      <w:pPr>
        <w:pStyle w:val="Akapitzlist"/>
        <w:numPr>
          <w:ilvl w:val="0"/>
          <w:numId w:val="46"/>
        </w:numPr>
        <w:spacing w:before="120" w:after="0" w:line="360" w:lineRule="auto"/>
        <w:rPr>
          <w:rFonts w:asciiTheme="majorHAnsi" w:hAnsiTheme="majorHAnsi" w:cstheme="majorHAnsi"/>
          <w:sz w:val="22"/>
          <w:szCs w:val="22"/>
          <w:lang w:eastAsia="pl-PL"/>
        </w:rPr>
      </w:pPr>
      <w:r w:rsidRPr="00311A49">
        <w:rPr>
          <w:rFonts w:asciiTheme="majorHAnsi" w:hAnsiTheme="majorHAnsi" w:cstheme="majorHAnsi"/>
          <w:sz w:val="22"/>
          <w:szCs w:val="22"/>
          <w:lang w:eastAsia="pl-PL"/>
        </w:rPr>
        <w:t xml:space="preserve"> ramię wysięgnikowe z głowicą frezującą do poboczy. </w:t>
      </w:r>
    </w:p>
    <w:p w14:paraId="6276EA09" w14:textId="353CB0A7" w:rsidR="00D558CF" w:rsidRDefault="00AC42AF" w:rsidP="00311A49">
      <w:pPr>
        <w:spacing w:before="120" w:after="0" w:line="360" w:lineRule="auto"/>
        <w:jc w:val="both"/>
        <w:rPr>
          <w:rFonts w:asciiTheme="majorHAnsi" w:hAnsiTheme="majorHAnsi" w:cstheme="majorHAnsi"/>
          <w:sz w:val="22"/>
          <w:szCs w:val="22"/>
          <w:lang w:eastAsia="pl-PL"/>
        </w:rPr>
      </w:pPr>
      <w:r w:rsidRPr="00D558CF">
        <w:rPr>
          <w:rFonts w:asciiTheme="majorHAnsi" w:hAnsiTheme="majorHAnsi" w:cstheme="majorHAnsi"/>
          <w:sz w:val="22"/>
          <w:szCs w:val="22"/>
          <w:lang w:eastAsia="pl-PL"/>
        </w:rPr>
        <w:t>Zakup sprzętu jest  współfinansowany z Rządowego Funduszu Polski Ład: Program Inwestycji Strategicznych (promesa pn. „Poprawa infrastruktury drogowej wraz z zakupem sprzętu do utrzymania dróg i chodników w Gminie Osiek".</w:t>
      </w:r>
    </w:p>
    <w:p w14:paraId="01686086" w14:textId="5ED72255" w:rsidR="00311A49" w:rsidRPr="00D558CF" w:rsidRDefault="00311A49" w:rsidP="00D558CF">
      <w:pPr>
        <w:spacing w:before="120" w:after="0" w:line="360" w:lineRule="auto"/>
        <w:rPr>
          <w:rFonts w:asciiTheme="majorHAnsi" w:hAnsiTheme="majorHAnsi" w:cstheme="majorHAnsi"/>
          <w:sz w:val="22"/>
          <w:szCs w:val="22"/>
          <w:lang w:eastAsia="pl-PL"/>
        </w:rPr>
      </w:pPr>
      <w:r>
        <w:rPr>
          <w:rFonts w:asciiTheme="majorHAnsi" w:hAnsiTheme="majorHAnsi" w:cstheme="majorHAnsi"/>
          <w:sz w:val="22"/>
          <w:szCs w:val="22"/>
          <w:lang w:eastAsia="pl-PL"/>
        </w:rPr>
        <w:t xml:space="preserve"> -   </w:t>
      </w:r>
      <w:r w:rsidRPr="00AC42AF">
        <w:rPr>
          <w:rFonts w:asciiTheme="majorHAnsi" w:eastAsia="Times New Roman" w:hAnsiTheme="majorHAnsi" w:cstheme="majorHAnsi"/>
          <w:b/>
          <w:bCs/>
          <w:sz w:val="22"/>
          <w:szCs w:val="22"/>
          <w:lang w:eastAsia="pl-PL"/>
        </w:rPr>
        <w:t>Wykonanie prac konserwatorskich w kościele oraz kaplicy cmentarnej w Strzygach</w:t>
      </w:r>
    </w:p>
    <w:p w14:paraId="10651AF4" w14:textId="77777777" w:rsidR="00AC42AF" w:rsidRPr="00AC42AF" w:rsidRDefault="00AC42AF" w:rsidP="00311A49">
      <w:pPr>
        <w:spacing w:before="120" w:after="0" w:line="360" w:lineRule="auto"/>
        <w:jc w:val="both"/>
        <w:rPr>
          <w:rFonts w:asciiTheme="majorHAnsi" w:eastAsia="Times New Roman" w:hAnsiTheme="majorHAnsi" w:cstheme="majorHAnsi"/>
          <w:sz w:val="22"/>
          <w:szCs w:val="22"/>
          <w:lang w:eastAsia="pl-PL"/>
        </w:rPr>
      </w:pPr>
      <w:r w:rsidRPr="00AC42AF">
        <w:rPr>
          <w:rFonts w:asciiTheme="majorHAnsi" w:eastAsia="Times New Roman" w:hAnsiTheme="majorHAnsi" w:cstheme="majorHAnsi"/>
          <w:sz w:val="22"/>
          <w:szCs w:val="22"/>
          <w:lang w:eastAsia="pl-PL"/>
        </w:rPr>
        <w:t xml:space="preserve">W dniu 16 września 2024 roku w Urzędzie Gminy w Osieku Wójt Paweł Chudy przy kontrasygnacie Skarbnika Ewa Mańka oraz ksiądz proboszcz Jarosław Maciej Jastrzębski podpisali umowę na podstawie </w:t>
      </w:r>
      <w:r w:rsidRPr="00AC42AF">
        <w:rPr>
          <w:rFonts w:asciiTheme="majorHAnsi" w:eastAsia="Times New Roman" w:hAnsiTheme="majorHAnsi" w:cstheme="majorHAnsi"/>
          <w:sz w:val="22"/>
          <w:szCs w:val="22"/>
          <w:lang w:eastAsia="pl-PL"/>
        </w:rPr>
        <w:lastRenderedPageBreak/>
        <w:t xml:space="preserve">której Gmina Osiek przekaże Parafii Rzymskokatolickiej pw. św. Stanisława Biskupa Męczennika w Strzygach dotację celową na zadanie pn. „Wykonanie prac konserwatorskich w kościele oraz kaplicy cmentarnej w Strzygach. Inwestycja uzyskała dofinansowanie z Rządowego Programu Odbudowy Zabytków w kwocie 499.600 zł ( 98% wartości całkowitej projektu). </w:t>
      </w:r>
    </w:p>
    <w:p w14:paraId="2FE75050" w14:textId="7E4CFF1A" w:rsidR="008B77B1" w:rsidRPr="00311A49" w:rsidRDefault="00AC42AF" w:rsidP="00D558CF">
      <w:pPr>
        <w:spacing w:before="120" w:after="0" w:line="360" w:lineRule="auto"/>
        <w:rPr>
          <w:rFonts w:asciiTheme="majorHAnsi" w:eastAsia="Times New Roman" w:hAnsiTheme="majorHAnsi" w:cstheme="majorHAnsi"/>
          <w:sz w:val="22"/>
          <w:szCs w:val="22"/>
          <w:lang w:eastAsia="pl-PL"/>
        </w:rPr>
      </w:pPr>
      <w:r w:rsidRPr="00AC42AF">
        <w:rPr>
          <w:rFonts w:asciiTheme="majorHAnsi" w:eastAsia="Times New Roman" w:hAnsiTheme="majorHAnsi" w:cstheme="majorHAnsi"/>
          <w:sz w:val="22"/>
          <w:szCs w:val="22"/>
          <w:lang w:eastAsia="pl-PL"/>
        </w:rPr>
        <w:t>Termin wykonania prac: 60 tygodni od podpisania umowy.</w:t>
      </w:r>
    </w:p>
    <w:p w14:paraId="77BF263F" w14:textId="77777777" w:rsidR="008B77B1" w:rsidRPr="00AC42AF" w:rsidRDefault="008B77B1" w:rsidP="00AC42AF">
      <w:pPr>
        <w:rPr>
          <w:lang w:eastAsia="pl-PL"/>
        </w:rPr>
      </w:pPr>
    </w:p>
    <w:p w14:paraId="099E5B55" w14:textId="7F36C7C5" w:rsidR="00E85965" w:rsidRPr="00E85965" w:rsidRDefault="00E85965" w:rsidP="00E85965">
      <w:pPr>
        <w:pStyle w:val="Nagwek1"/>
        <w:numPr>
          <w:ilvl w:val="0"/>
          <w:numId w:val="3"/>
        </w:numPr>
        <w:rPr>
          <w:rFonts w:eastAsia="Times New Roman"/>
          <w:lang w:eastAsia="pl-PL"/>
        </w:rPr>
      </w:pPr>
      <w:bookmarkStart w:id="12" w:name="_Toc198806633"/>
      <w:r w:rsidRPr="00E85965">
        <w:rPr>
          <w:rFonts w:eastAsia="Times New Roman"/>
          <w:lang w:eastAsia="pl-PL"/>
        </w:rPr>
        <w:t>DZIAŁALNOŚĆ INWESTYCYJNA</w:t>
      </w:r>
      <w:r w:rsidR="00F626BE">
        <w:rPr>
          <w:rFonts w:eastAsia="Times New Roman"/>
          <w:lang w:eastAsia="pl-PL"/>
        </w:rPr>
        <w:t>, OCHRONA ŚRODOWSKA</w:t>
      </w:r>
      <w:bookmarkEnd w:id="12"/>
      <w:r w:rsidR="00F626BE">
        <w:rPr>
          <w:rFonts w:eastAsia="Times New Roman"/>
          <w:lang w:eastAsia="pl-PL"/>
        </w:rPr>
        <w:t xml:space="preserve"> </w:t>
      </w:r>
    </w:p>
    <w:p w14:paraId="492DA65C" w14:textId="39B96E33" w:rsidR="00F626BE" w:rsidRPr="00F626BE" w:rsidRDefault="00063C06" w:rsidP="00F626BE">
      <w:pPr>
        <w:pStyle w:val="Nagwek2"/>
        <w:rPr>
          <w:lang w:eastAsia="pl-PL"/>
        </w:rPr>
      </w:pPr>
      <w:bookmarkStart w:id="13" w:name="_Toc198806634"/>
      <w:r>
        <w:rPr>
          <w:lang w:eastAsia="pl-PL"/>
        </w:rPr>
        <w:t>6</w:t>
      </w:r>
      <w:r w:rsidR="00F626BE">
        <w:rPr>
          <w:lang w:eastAsia="pl-PL"/>
        </w:rPr>
        <w:t>.1 I</w:t>
      </w:r>
      <w:r w:rsidR="00C90508">
        <w:rPr>
          <w:lang w:eastAsia="pl-PL"/>
        </w:rPr>
        <w:t>nw</w:t>
      </w:r>
      <w:r w:rsidR="00F626BE">
        <w:rPr>
          <w:lang w:eastAsia="pl-PL"/>
        </w:rPr>
        <w:t>estycje i istniejąca infrastuktura</w:t>
      </w:r>
      <w:bookmarkEnd w:id="13"/>
      <w:r w:rsidR="00F626BE">
        <w:rPr>
          <w:lang w:eastAsia="pl-PL"/>
        </w:rPr>
        <w:t xml:space="preserve"> </w:t>
      </w:r>
    </w:p>
    <w:p w14:paraId="45FF4EDE" w14:textId="6166F12D"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Na dzień 31 grudnia 2024 r. infrastruktura drogowa w Gminie Osiek obejmowała</w:t>
      </w:r>
      <w:r w:rsidR="00063C06">
        <w:rPr>
          <w:rFonts w:asciiTheme="majorHAnsi" w:hAnsiTheme="majorHAnsi" w:cstheme="majorHAnsi"/>
          <w:sz w:val="22"/>
          <w:szCs w:val="22"/>
          <w:lang w:eastAsia="pl-PL"/>
        </w:rPr>
        <w:t>,</w:t>
      </w:r>
      <w:r w:rsidRPr="00C90508">
        <w:rPr>
          <w:rFonts w:asciiTheme="majorHAnsi" w:hAnsiTheme="majorHAnsi" w:cstheme="majorHAnsi"/>
          <w:sz w:val="22"/>
          <w:szCs w:val="22"/>
          <w:lang w:eastAsia="pl-PL"/>
        </w:rPr>
        <w:t xml:space="preserve"> </w:t>
      </w:r>
    </w:p>
    <w:p w14:paraId="6CE988E6" w14:textId="2994A15E" w:rsidR="00F626BE" w:rsidRPr="00C90508" w:rsidRDefault="00F626BE" w:rsidP="00C90508">
      <w:pPr>
        <w:pStyle w:val="Akapitzlist"/>
        <w:numPr>
          <w:ilvl w:val="0"/>
          <w:numId w:val="32"/>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97 km dróg stanowiących sieć drogową oraz - 50 km dróg wewnętrznych i śródpolnych.</w:t>
      </w:r>
    </w:p>
    <w:p w14:paraId="6966235C" w14:textId="18E0E10D"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Drogi asfaltowe i o nawierzchni bitumicznej stanowiły 35,56% Drogi utwardzone stanowiły</w:t>
      </w:r>
      <w:r w:rsidR="00C90508" w:rsidRPr="00C90508">
        <w:rPr>
          <w:rFonts w:asciiTheme="majorHAnsi" w:hAnsiTheme="majorHAnsi" w:cstheme="majorHAnsi"/>
          <w:sz w:val="22"/>
          <w:szCs w:val="22"/>
          <w:lang w:eastAsia="pl-PL"/>
        </w:rPr>
        <w:t xml:space="preserve"> </w:t>
      </w:r>
      <w:r w:rsidRPr="00C90508">
        <w:rPr>
          <w:rFonts w:asciiTheme="majorHAnsi" w:hAnsiTheme="majorHAnsi" w:cstheme="majorHAnsi"/>
          <w:sz w:val="22"/>
          <w:szCs w:val="22"/>
          <w:lang w:eastAsia="pl-PL"/>
        </w:rPr>
        <w:t>odpowiednio 64,44 %.</w:t>
      </w:r>
    </w:p>
    <w:p w14:paraId="0E6773AA" w14:textId="267EE633"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W Gminie Osiek w 2024 r. prowadzono następujące inwestycje</w:t>
      </w:r>
      <w:r w:rsidR="00063C06">
        <w:rPr>
          <w:rFonts w:asciiTheme="majorHAnsi" w:hAnsiTheme="majorHAnsi" w:cstheme="majorHAnsi"/>
          <w:sz w:val="22"/>
          <w:szCs w:val="22"/>
          <w:lang w:eastAsia="pl-PL"/>
        </w:rPr>
        <w:t>,</w:t>
      </w:r>
      <w:r w:rsidRPr="00C90508">
        <w:rPr>
          <w:rFonts w:asciiTheme="majorHAnsi" w:hAnsiTheme="majorHAnsi" w:cstheme="majorHAnsi"/>
          <w:sz w:val="22"/>
          <w:szCs w:val="22"/>
          <w:lang w:eastAsia="pl-PL"/>
        </w:rPr>
        <w:t xml:space="preserve"> </w:t>
      </w:r>
    </w:p>
    <w:p w14:paraId="31CD022C" w14:textId="41C9E11C" w:rsidR="00F626BE" w:rsidRDefault="00F626BE" w:rsidP="00C90508">
      <w:pPr>
        <w:pStyle w:val="Akapitzlist"/>
        <w:numPr>
          <w:ilvl w:val="0"/>
          <w:numId w:val="32"/>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przebudowę części drogi gminnej nr 080811C w miejscowości Dębowo zlokalizowanej na działkach nr 55 i 66 o orientacyjnej długości 851,27 m</w:t>
      </w:r>
      <w:r w:rsidR="00C90508">
        <w:rPr>
          <w:rFonts w:asciiTheme="majorHAnsi" w:hAnsiTheme="majorHAnsi" w:cstheme="majorHAnsi"/>
          <w:sz w:val="22"/>
          <w:szCs w:val="22"/>
          <w:lang w:eastAsia="pl-PL"/>
        </w:rPr>
        <w:t>,</w:t>
      </w:r>
    </w:p>
    <w:p w14:paraId="20D91B6B" w14:textId="090CF09F" w:rsidR="00F626BE" w:rsidRDefault="00F626BE" w:rsidP="00C90508">
      <w:pPr>
        <w:pStyle w:val="Akapitzlist"/>
        <w:numPr>
          <w:ilvl w:val="0"/>
          <w:numId w:val="32"/>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przebudowę części drogi gminnej 080813C w miejscowości Kretki Małe - działka 208/3 o orientacyjnej długości 686,50 m</w:t>
      </w:r>
      <w:r w:rsidR="00C90508">
        <w:rPr>
          <w:rFonts w:asciiTheme="majorHAnsi" w:hAnsiTheme="majorHAnsi" w:cstheme="majorHAnsi"/>
          <w:sz w:val="22"/>
          <w:szCs w:val="22"/>
          <w:lang w:eastAsia="pl-PL"/>
        </w:rPr>
        <w:t>,</w:t>
      </w:r>
    </w:p>
    <w:p w14:paraId="43FD8BA6" w14:textId="19EBC5C9" w:rsidR="00F626BE" w:rsidRDefault="00F626BE" w:rsidP="00C90508">
      <w:pPr>
        <w:pStyle w:val="Akapitzlist"/>
        <w:numPr>
          <w:ilvl w:val="0"/>
          <w:numId w:val="32"/>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przebudowę części drogi gminnej nr 080822C w miejscowości Osiek zlokalizowanej na działka nr 157 o orientacyjnej długości 995,00 m</w:t>
      </w:r>
      <w:r w:rsidR="00C90508">
        <w:rPr>
          <w:rFonts w:asciiTheme="majorHAnsi" w:hAnsiTheme="majorHAnsi" w:cstheme="majorHAnsi"/>
          <w:sz w:val="22"/>
          <w:szCs w:val="22"/>
          <w:lang w:eastAsia="pl-PL"/>
        </w:rPr>
        <w:t>,</w:t>
      </w:r>
    </w:p>
    <w:p w14:paraId="70E3267C" w14:textId="3CA7B6F2" w:rsidR="00F626BE" w:rsidRDefault="00F626BE" w:rsidP="00C90508">
      <w:pPr>
        <w:pStyle w:val="Akapitzlist"/>
        <w:numPr>
          <w:ilvl w:val="0"/>
          <w:numId w:val="32"/>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budowę drogi gminnej w miejscowości Osiek o orientacyjnej długości 559,46 m</w:t>
      </w:r>
      <w:r w:rsidR="00C90508">
        <w:rPr>
          <w:rFonts w:asciiTheme="majorHAnsi" w:hAnsiTheme="majorHAnsi" w:cstheme="majorHAnsi"/>
          <w:sz w:val="22"/>
          <w:szCs w:val="22"/>
          <w:lang w:eastAsia="pl-PL"/>
        </w:rPr>
        <w:t>,</w:t>
      </w:r>
    </w:p>
    <w:p w14:paraId="55485250" w14:textId="7E810DA1" w:rsidR="00F626BE" w:rsidRDefault="00F626BE" w:rsidP="00C90508">
      <w:pPr>
        <w:pStyle w:val="Akapitzlist"/>
        <w:numPr>
          <w:ilvl w:val="0"/>
          <w:numId w:val="32"/>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przebudowę części drogi gminnej nr 080823C w miejscowości Sumówko zlokalizowanej na działka nr 30 o orientacyjnej długości 569,52 m</w:t>
      </w:r>
      <w:r w:rsidR="00C90508">
        <w:rPr>
          <w:rFonts w:asciiTheme="majorHAnsi" w:hAnsiTheme="majorHAnsi" w:cstheme="majorHAnsi"/>
          <w:sz w:val="22"/>
          <w:szCs w:val="22"/>
          <w:lang w:eastAsia="pl-PL"/>
        </w:rPr>
        <w:t>,</w:t>
      </w:r>
    </w:p>
    <w:p w14:paraId="528ABD39" w14:textId="48E29AF1" w:rsidR="00F626BE" w:rsidRDefault="00F626BE" w:rsidP="00C90508">
      <w:pPr>
        <w:pStyle w:val="Akapitzlist"/>
        <w:numPr>
          <w:ilvl w:val="0"/>
          <w:numId w:val="32"/>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przebudowę części wewnętrznej drogi gminnej w miejscowości Sumówko zlokalizowanej na działce nr 66 o orientacyjnej długości 536,33 m</w:t>
      </w:r>
      <w:r w:rsidR="00C90508">
        <w:rPr>
          <w:rFonts w:asciiTheme="majorHAnsi" w:hAnsiTheme="majorHAnsi" w:cstheme="majorHAnsi"/>
          <w:sz w:val="22"/>
          <w:szCs w:val="22"/>
          <w:lang w:eastAsia="pl-PL"/>
        </w:rPr>
        <w:t>,</w:t>
      </w:r>
    </w:p>
    <w:p w14:paraId="2F8A1EB5" w14:textId="2CED0A56" w:rsidR="00F626BE" w:rsidRDefault="00F626BE" w:rsidP="00C90508">
      <w:pPr>
        <w:pStyle w:val="Akapitzlist"/>
        <w:numPr>
          <w:ilvl w:val="0"/>
          <w:numId w:val="32"/>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przebudowę odcinka drogi gminnej nr 080828C w miejscowości Szynkowizna zlokalizowanej na działce nr 151 o orientacyjnej długości 798,94 m</w:t>
      </w:r>
      <w:r w:rsidR="00C90508">
        <w:rPr>
          <w:rFonts w:asciiTheme="majorHAnsi" w:hAnsiTheme="majorHAnsi" w:cstheme="majorHAnsi"/>
          <w:sz w:val="22"/>
          <w:szCs w:val="22"/>
          <w:lang w:eastAsia="pl-PL"/>
        </w:rPr>
        <w:t>,</w:t>
      </w:r>
    </w:p>
    <w:p w14:paraId="60C8C7EA" w14:textId="00C2E825" w:rsidR="00F626BE" w:rsidRDefault="00F626BE" w:rsidP="00C90508">
      <w:pPr>
        <w:pStyle w:val="Akapitzlist"/>
        <w:numPr>
          <w:ilvl w:val="0"/>
          <w:numId w:val="32"/>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przebudowę odcinka drogi gminnej nr 080815C w miejscowości Warpalice zlokalizowanej na działce nr 29/2 o orientacyjnej długości 366,25 m</w:t>
      </w:r>
      <w:r w:rsidR="00C90508">
        <w:rPr>
          <w:rFonts w:asciiTheme="majorHAnsi" w:hAnsiTheme="majorHAnsi" w:cstheme="majorHAnsi"/>
          <w:sz w:val="22"/>
          <w:szCs w:val="22"/>
          <w:lang w:eastAsia="pl-PL"/>
        </w:rPr>
        <w:t>,</w:t>
      </w:r>
    </w:p>
    <w:p w14:paraId="11AA44C3" w14:textId="6F128EE1" w:rsidR="00F626BE" w:rsidRPr="00C90508" w:rsidRDefault="00F626BE" w:rsidP="00C90508">
      <w:pPr>
        <w:pStyle w:val="Akapitzlist"/>
        <w:numPr>
          <w:ilvl w:val="0"/>
          <w:numId w:val="32"/>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przebudowę odcinka drogi gminnej nr 080830C w miejscowości Kujawa zlokalizowanej na działce nr 111/1 o orientacyjnej długości 965,63 m</w:t>
      </w:r>
      <w:r w:rsidR="00C90508">
        <w:rPr>
          <w:rFonts w:asciiTheme="majorHAnsi" w:hAnsiTheme="majorHAnsi" w:cstheme="majorHAnsi"/>
          <w:sz w:val="22"/>
          <w:szCs w:val="22"/>
          <w:lang w:eastAsia="pl-PL"/>
        </w:rPr>
        <w:t>.</w:t>
      </w:r>
    </w:p>
    <w:p w14:paraId="4C1C9DC5" w14:textId="7ED9AD84" w:rsidR="00F626BE" w:rsidRPr="00E30C08" w:rsidRDefault="00F626BE" w:rsidP="00E30C08">
      <w:pPr>
        <w:spacing w:before="120" w:after="0" w:line="360" w:lineRule="auto"/>
        <w:jc w:val="both"/>
        <w:rPr>
          <w:rFonts w:asciiTheme="majorHAnsi" w:hAnsiTheme="majorHAnsi" w:cstheme="majorHAnsi"/>
          <w:sz w:val="22"/>
          <w:szCs w:val="22"/>
          <w:lang w:eastAsia="pl-PL"/>
        </w:rPr>
      </w:pPr>
      <w:r w:rsidRPr="00E30C08">
        <w:rPr>
          <w:rFonts w:asciiTheme="majorHAnsi" w:hAnsiTheme="majorHAnsi" w:cstheme="majorHAnsi"/>
          <w:sz w:val="22"/>
          <w:szCs w:val="22"/>
          <w:lang w:eastAsia="pl-PL"/>
        </w:rPr>
        <w:lastRenderedPageBreak/>
        <w:t>Wykonawcą zadania było Przedsiębiorstwo Drogowo – Budowlane Sp. z o.o. z siedzibą w Brodnicy. Całkowita wartość zadania inwestycyjnego wyniosła wraz z podatkiem VAT 23 %</w:t>
      </w:r>
      <w:r w:rsidR="00063C06" w:rsidRPr="00E30C08">
        <w:rPr>
          <w:rFonts w:asciiTheme="majorHAnsi" w:hAnsiTheme="majorHAnsi" w:cstheme="majorHAnsi"/>
          <w:sz w:val="22"/>
          <w:szCs w:val="22"/>
          <w:lang w:eastAsia="pl-PL"/>
        </w:rPr>
        <w:t>,</w:t>
      </w:r>
      <w:r w:rsidRPr="00E30C08">
        <w:rPr>
          <w:rFonts w:asciiTheme="majorHAnsi" w:hAnsiTheme="majorHAnsi" w:cstheme="majorHAnsi"/>
          <w:sz w:val="22"/>
          <w:szCs w:val="22"/>
          <w:lang w:eastAsia="pl-PL"/>
        </w:rPr>
        <w:t xml:space="preserve">  5 836 607,31 zł</w:t>
      </w:r>
      <w:r w:rsidR="00C90508" w:rsidRPr="00E30C08">
        <w:rPr>
          <w:rFonts w:asciiTheme="majorHAnsi" w:hAnsiTheme="majorHAnsi" w:cstheme="majorHAnsi"/>
          <w:sz w:val="22"/>
          <w:szCs w:val="22"/>
          <w:lang w:eastAsia="pl-PL"/>
        </w:rPr>
        <w:t xml:space="preserve">. </w:t>
      </w:r>
      <w:r w:rsidRPr="00E30C08">
        <w:rPr>
          <w:rFonts w:asciiTheme="majorHAnsi" w:hAnsiTheme="majorHAnsi" w:cstheme="majorHAnsi"/>
          <w:sz w:val="22"/>
          <w:szCs w:val="22"/>
          <w:lang w:eastAsia="pl-PL"/>
        </w:rPr>
        <w:t xml:space="preserve"> </w:t>
      </w:r>
    </w:p>
    <w:p w14:paraId="2E9BFE4A" w14:textId="3EAD3329"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Gmina Osiek zrealizowała w roku 2024 bardzo dużą inwestycję, która obejmowała budowę przedszkola i żłobka w Osieku.</w:t>
      </w:r>
      <w:r w:rsidR="00C90508">
        <w:rPr>
          <w:rFonts w:asciiTheme="majorHAnsi" w:hAnsiTheme="majorHAnsi" w:cstheme="majorHAnsi"/>
          <w:sz w:val="22"/>
          <w:szCs w:val="22"/>
          <w:lang w:eastAsia="pl-PL"/>
        </w:rPr>
        <w:t xml:space="preserve"> </w:t>
      </w:r>
      <w:r w:rsidRPr="00C90508">
        <w:rPr>
          <w:rFonts w:asciiTheme="majorHAnsi" w:hAnsiTheme="majorHAnsi" w:cstheme="majorHAnsi"/>
          <w:sz w:val="22"/>
          <w:szCs w:val="22"/>
          <w:lang w:eastAsia="pl-PL"/>
        </w:rPr>
        <w:t xml:space="preserve">Wykonawcą zadania była Firma Ogólnobudowlana Krzysztof </w:t>
      </w:r>
      <w:proofErr w:type="spellStart"/>
      <w:r w:rsidRPr="00C90508">
        <w:rPr>
          <w:rFonts w:asciiTheme="majorHAnsi" w:hAnsiTheme="majorHAnsi" w:cstheme="majorHAnsi"/>
          <w:sz w:val="22"/>
          <w:szCs w:val="22"/>
          <w:lang w:eastAsia="pl-PL"/>
        </w:rPr>
        <w:t>Getka</w:t>
      </w:r>
      <w:proofErr w:type="spellEnd"/>
      <w:r w:rsidRPr="00C90508">
        <w:rPr>
          <w:rFonts w:asciiTheme="majorHAnsi" w:hAnsiTheme="majorHAnsi" w:cstheme="majorHAnsi"/>
          <w:sz w:val="22"/>
          <w:szCs w:val="22"/>
          <w:lang w:eastAsia="pl-PL"/>
        </w:rPr>
        <w:t xml:space="preserve"> z siedzibą w Zbicznie. Wartość inwestycji wynosi ok 6,5 mln zł.</w:t>
      </w:r>
    </w:p>
    <w:p w14:paraId="5D730E8C" w14:textId="34924A2D" w:rsid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W 2024 roku za kwotę ponad miliona złotych Gmina Osiek zakupiła następujący sprzęt</w:t>
      </w:r>
      <w:r w:rsidR="00063C06">
        <w:rPr>
          <w:rFonts w:asciiTheme="majorHAnsi" w:hAnsiTheme="majorHAnsi" w:cstheme="majorHAnsi"/>
          <w:sz w:val="22"/>
          <w:szCs w:val="22"/>
          <w:lang w:eastAsia="pl-PL"/>
        </w:rPr>
        <w:t>,</w:t>
      </w:r>
      <w:r w:rsidRPr="00C90508">
        <w:rPr>
          <w:rFonts w:asciiTheme="majorHAnsi" w:hAnsiTheme="majorHAnsi" w:cstheme="majorHAnsi"/>
          <w:sz w:val="22"/>
          <w:szCs w:val="22"/>
          <w:lang w:eastAsia="pl-PL"/>
        </w:rPr>
        <w:t xml:space="preserve"> </w:t>
      </w:r>
    </w:p>
    <w:p w14:paraId="45C8C563" w14:textId="43B3A2A3" w:rsidR="00F626BE" w:rsidRDefault="00F626BE" w:rsidP="00C90508">
      <w:pPr>
        <w:pStyle w:val="Akapitzlist"/>
        <w:numPr>
          <w:ilvl w:val="0"/>
          <w:numId w:val="33"/>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ciągnik rolniczy 53 KM,</w:t>
      </w:r>
    </w:p>
    <w:p w14:paraId="4249442D" w14:textId="62874490" w:rsidR="00F626BE" w:rsidRDefault="00F626BE" w:rsidP="00C90508">
      <w:pPr>
        <w:pStyle w:val="Akapitzlist"/>
        <w:numPr>
          <w:ilvl w:val="0"/>
          <w:numId w:val="33"/>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przyczepa jednoosiowa,</w:t>
      </w:r>
    </w:p>
    <w:p w14:paraId="0FC94AB1" w14:textId="5EE67558" w:rsidR="00F626BE" w:rsidRDefault="00F626BE" w:rsidP="00C90508">
      <w:pPr>
        <w:pStyle w:val="Akapitzlist"/>
        <w:numPr>
          <w:ilvl w:val="0"/>
          <w:numId w:val="33"/>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zamiatarka,</w:t>
      </w:r>
    </w:p>
    <w:p w14:paraId="384321B2" w14:textId="2CDDA680" w:rsidR="00F626BE" w:rsidRDefault="00F626BE" w:rsidP="00C90508">
      <w:pPr>
        <w:pStyle w:val="Akapitzlist"/>
        <w:numPr>
          <w:ilvl w:val="0"/>
          <w:numId w:val="33"/>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pług do odśnieżania,</w:t>
      </w:r>
    </w:p>
    <w:p w14:paraId="027088C1" w14:textId="72F4A2BE" w:rsidR="00F626BE" w:rsidRDefault="00F626BE" w:rsidP="00C90508">
      <w:pPr>
        <w:pStyle w:val="Akapitzlist"/>
        <w:numPr>
          <w:ilvl w:val="0"/>
          <w:numId w:val="33"/>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posypywarka piasku i soli,</w:t>
      </w:r>
    </w:p>
    <w:p w14:paraId="323AF47C" w14:textId="3C43943F" w:rsidR="00F626BE" w:rsidRDefault="00F626BE" w:rsidP="00C90508">
      <w:pPr>
        <w:pStyle w:val="Akapitzlist"/>
        <w:numPr>
          <w:ilvl w:val="0"/>
          <w:numId w:val="33"/>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kosiarka tylno-boczna,</w:t>
      </w:r>
    </w:p>
    <w:p w14:paraId="1AC1FE83" w14:textId="6845F840" w:rsidR="00F626BE" w:rsidRDefault="00F626BE" w:rsidP="00C90508">
      <w:pPr>
        <w:pStyle w:val="Akapitzlist"/>
        <w:numPr>
          <w:ilvl w:val="0"/>
          <w:numId w:val="33"/>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opryskiwacz,</w:t>
      </w:r>
    </w:p>
    <w:p w14:paraId="1F4D9A52" w14:textId="6FDE9110" w:rsidR="00F626BE" w:rsidRDefault="00F626BE" w:rsidP="00C90508">
      <w:pPr>
        <w:pStyle w:val="Akapitzlist"/>
        <w:numPr>
          <w:ilvl w:val="0"/>
          <w:numId w:val="33"/>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szczotka do chwastów,</w:t>
      </w:r>
    </w:p>
    <w:p w14:paraId="7F25EE23" w14:textId="090837B3" w:rsidR="00F626BE" w:rsidRDefault="00F626BE" w:rsidP="00C90508">
      <w:pPr>
        <w:pStyle w:val="Akapitzlist"/>
        <w:numPr>
          <w:ilvl w:val="0"/>
          <w:numId w:val="33"/>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pług do odśnieżania (II),</w:t>
      </w:r>
    </w:p>
    <w:p w14:paraId="6D2DB750" w14:textId="5254FDAA" w:rsidR="00F626BE" w:rsidRPr="00C90508" w:rsidRDefault="00F626BE" w:rsidP="00C90508">
      <w:pPr>
        <w:pStyle w:val="Akapitzlist"/>
        <w:numPr>
          <w:ilvl w:val="0"/>
          <w:numId w:val="33"/>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ramię wysięgnikowe wraz z dedykowaną głowicą frezującą do poboczy.</w:t>
      </w:r>
    </w:p>
    <w:p w14:paraId="0DDE68FC" w14:textId="795D369F"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Natomiast w ramach drugiej umowy firma dostarczy</w:t>
      </w:r>
      <w:r w:rsidR="00C90508">
        <w:rPr>
          <w:rFonts w:asciiTheme="majorHAnsi" w:hAnsiTheme="majorHAnsi" w:cstheme="majorHAnsi"/>
          <w:sz w:val="22"/>
          <w:szCs w:val="22"/>
          <w:lang w:eastAsia="pl-PL"/>
        </w:rPr>
        <w:t>ła</w:t>
      </w:r>
      <w:r w:rsidRPr="00C90508">
        <w:rPr>
          <w:rFonts w:asciiTheme="majorHAnsi" w:hAnsiTheme="majorHAnsi" w:cstheme="majorHAnsi"/>
          <w:sz w:val="22"/>
          <w:szCs w:val="22"/>
          <w:lang w:eastAsia="pl-PL"/>
        </w:rPr>
        <w:t xml:space="preserve"> sprzęt do utrzymania infrastruktury </w:t>
      </w:r>
      <w:proofErr w:type="spellStart"/>
      <w:r w:rsidRPr="00C90508">
        <w:rPr>
          <w:rFonts w:asciiTheme="majorHAnsi" w:hAnsiTheme="majorHAnsi" w:cstheme="majorHAnsi"/>
          <w:sz w:val="22"/>
          <w:szCs w:val="22"/>
          <w:lang w:eastAsia="pl-PL"/>
        </w:rPr>
        <w:t>wodno</w:t>
      </w:r>
      <w:proofErr w:type="spellEnd"/>
      <w:r w:rsidRPr="00C90508">
        <w:rPr>
          <w:rFonts w:asciiTheme="majorHAnsi" w:hAnsiTheme="majorHAnsi" w:cstheme="majorHAnsi"/>
          <w:sz w:val="22"/>
          <w:szCs w:val="22"/>
          <w:lang w:eastAsia="pl-PL"/>
        </w:rPr>
        <w:t xml:space="preserve"> – kanalizacyjnej tj. ciągnik rolniczy 120 KM, wóz asenizacyjny i wysokociśnieniowe urządzenie do czyszczenia kanalizacji.</w:t>
      </w:r>
    </w:p>
    <w:p w14:paraId="26EDAC71" w14:textId="54EA7002"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Zakup sprzętu jest współfinansowany z Rządowego Funduszu Polski Ład</w:t>
      </w:r>
      <w:r w:rsidR="00063C06">
        <w:rPr>
          <w:rFonts w:asciiTheme="majorHAnsi" w:hAnsiTheme="majorHAnsi" w:cstheme="majorHAnsi"/>
          <w:sz w:val="22"/>
          <w:szCs w:val="22"/>
          <w:lang w:eastAsia="pl-PL"/>
        </w:rPr>
        <w:t>,</w:t>
      </w:r>
      <w:r w:rsidRPr="00C90508">
        <w:rPr>
          <w:rFonts w:asciiTheme="majorHAnsi" w:hAnsiTheme="majorHAnsi" w:cstheme="majorHAnsi"/>
          <w:sz w:val="22"/>
          <w:szCs w:val="22"/>
          <w:lang w:eastAsia="pl-PL"/>
        </w:rPr>
        <w:t xml:space="preserve"> Program Inwestycji Strategicznych (promesa pn. „Poprawa infrastruktury drogowej wraz z zakupem sprzętu do utrzymania dróg i chodników w Gminie Osiek. </w:t>
      </w:r>
    </w:p>
    <w:p w14:paraId="06FD3575" w14:textId="353DB41B"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Na początku 2024 r. Gmina Osiek posiadała 10 mieszkań komunalnych o łącznej powierzchni 305 m² w następujących lokalizacjach</w:t>
      </w:r>
      <w:r w:rsidR="00063C06">
        <w:rPr>
          <w:rFonts w:asciiTheme="majorHAnsi" w:hAnsiTheme="majorHAnsi" w:cstheme="majorHAnsi"/>
          <w:sz w:val="22"/>
          <w:szCs w:val="22"/>
          <w:lang w:eastAsia="pl-PL"/>
        </w:rPr>
        <w:t>,</w:t>
      </w:r>
      <w:r w:rsidRPr="00C90508">
        <w:rPr>
          <w:rFonts w:asciiTheme="majorHAnsi" w:hAnsiTheme="majorHAnsi" w:cstheme="majorHAnsi"/>
          <w:sz w:val="22"/>
          <w:szCs w:val="22"/>
          <w:lang w:eastAsia="pl-PL"/>
        </w:rPr>
        <w:t xml:space="preserve"> </w:t>
      </w:r>
    </w:p>
    <w:p w14:paraId="3AF88B24" w14:textId="37145C54" w:rsidR="00F626BE" w:rsidRDefault="00F626BE" w:rsidP="00C90508">
      <w:pPr>
        <w:pStyle w:val="Akapitzlist"/>
        <w:numPr>
          <w:ilvl w:val="0"/>
          <w:numId w:val="34"/>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 xml:space="preserve">1 mieszkanie jednoizbowe w Szkole Podstawowej w Osieku, </w:t>
      </w:r>
    </w:p>
    <w:p w14:paraId="6BFEC269" w14:textId="73D8EC51" w:rsidR="00F626BE" w:rsidRDefault="00F626BE" w:rsidP="00C90508">
      <w:pPr>
        <w:pStyle w:val="Akapitzlist"/>
        <w:numPr>
          <w:ilvl w:val="0"/>
          <w:numId w:val="34"/>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 xml:space="preserve">1 mieszkanie trzyizbowe w budynku </w:t>
      </w:r>
      <w:proofErr w:type="spellStart"/>
      <w:r w:rsidRPr="00C90508">
        <w:rPr>
          <w:rFonts w:asciiTheme="majorHAnsi" w:hAnsiTheme="majorHAnsi" w:cstheme="majorHAnsi"/>
          <w:sz w:val="22"/>
          <w:szCs w:val="22"/>
          <w:lang w:eastAsia="pl-PL"/>
        </w:rPr>
        <w:t>CKiS</w:t>
      </w:r>
      <w:proofErr w:type="spellEnd"/>
      <w:r w:rsidRPr="00C90508">
        <w:rPr>
          <w:rFonts w:asciiTheme="majorHAnsi" w:hAnsiTheme="majorHAnsi" w:cstheme="majorHAnsi"/>
          <w:sz w:val="22"/>
          <w:szCs w:val="22"/>
          <w:lang w:eastAsia="pl-PL"/>
        </w:rPr>
        <w:t xml:space="preserve"> w Osieku, </w:t>
      </w:r>
    </w:p>
    <w:p w14:paraId="27752A49" w14:textId="10768466" w:rsidR="00F626BE" w:rsidRDefault="00F626BE" w:rsidP="00C90508">
      <w:pPr>
        <w:pStyle w:val="Akapitzlist"/>
        <w:numPr>
          <w:ilvl w:val="0"/>
          <w:numId w:val="34"/>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3 mieszkania jedno i dwuizbowe po byłej szkole w Łapinożu,</w:t>
      </w:r>
    </w:p>
    <w:p w14:paraId="54E3FAF9" w14:textId="2ED89B93" w:rsidR="00F626BE" w:rsidRDefault="00F626BE" w:rsidP="00C90508">
      <w:pPr>
        <w:pStyle w:val="Akapitzlist"/>
        <w:numPr>
          <w:ilvl w:val="0"/>
          <w:numId w:val="34"/>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2 mieszkania jedno i dwuizbowe po byłej szkole w Kujawie,</w:t>
      </w:r>
    </w:p>
    <w:p w14:paraId="49201519" w14:textId="58AB15F2" w:rsidR="00F626BE" w:rsidRPr="00C90508" w:rsidRDefault="00F626BE" w:rsidP="00C90508">
      <w:pPr>
        <w:pStyle w:val="Akapitzlist"/>
        <w:numPr>
          <w:ilvl w:val="0"/>
          <w:numId w:val="34"/>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 xml:space="preserve">3 mieszkania jedno i dwuizbowe w budynku w Strzygach. </w:t>
      </w:r>
    </w:p>
    <w:p w14:paraId="1853CFFA" w14:textId="2451039C" w:rsidR="00E85965"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Mieszkania te są o dość niskim standardzie o średniej wielkości wynoszącej około 30 m².</w:t>
      </w:r>
      <w:r w:rsidR="00C90508">
        <w:rPr>
          <w:rFonts w:asciiTheme="majorHAnsi" w:hAnsiTheme="majorHAnsi" w:cstheme="majorHAnsi"/>
          <w:sz w:val="22"/>
          <w:szCs w:val="22"/>
          <w:lang w:eastAsia="pl-PL"/>
        </w:rPr>
        <w:t xml:space="preserve"> </w:t>
      </w:r>
      <w:r w:rsidRPr="00C90508">
        <w:rPr>
          <w:rFonts w:asciiTheme="majorHAnsi" w:hAnsiTheme="majorHAnsi" w:cstheme="majorHAnsi"/>
          <w:sz w:val="22"/>
          <w:szCs w:val="22"/>
          <w:lang w:eastAsia="pl-PL"/>
        </w:rPr>
        <w:t>W 2024 roku nie dokonywano zakupu, ani sprzedaży komunalnych lokali mieszkalnych.</w:t>
      </w:r>
    </w:p>
    <w:p w14:paraId="770FCABB" w14:textId="6E59215D" w:rsidR="00F626BE" w:rsidRPr="00C90508" w:rsidRDefault="00AC42AF" w:rsidP="00C90508">
      <w:pPr>
        <w:pStyle w:val="Nagwek2"/>
        <w:rPr>
          <w:lang w:eastAsia="pl-PL"/>
        </w:rPr>
      </w:pPr>
      <w:bookmarkStart w:id="14" w:name="_Toc198806635"/>
      <w:r>
        <w:rPr>
          <w:lang w:eastAsia="pl-PL"/>
        </w:rPr>
        <w:lastRenderedPageBreak/>
        <w:t>6</w:t>
      </w:r>
      <w:r w:rsidR="00C90508">
        <w:rPr>
          <w:lang w:eastAsia="pl-PL"/>
        </w:rPr>
        <w:t xml:space="preserve">.2 </w:t>
      </w:r>
      <w:r w:rsidR="00F626BE" w:rsidRPr="00C90508">
        <w:rPr>
          <w:lang w:eastAsia="pl-PL"/>
        </w:rPr>
        <w:t>Ochrona środowiska</w:t>
      </w:r>
      <w:bookmarkEnd w:id="14"/>
      <w:r w:rsidR="00F626BE" w:rsidRPr="00C90508">
        <w:rPr>
          <w:lang w:eastAsia="pl-PL"/>
        </w:rPr>
        <w:t xml:space="preserve"> </w:t>
      </w:r>
    </w:p>
    <w:p w14:paraId="66E9951E" w14:textId="428CD7CF"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Gmina Osiek w roku 2024 nie prowadziła badań dotyczących poziomu hałasu, emisji zanieczyszczeń gazowych i poziomu dopuszczalnego dla pyłu PM10, gdyż w gminie nie funkcjonują zakłady szczególnie uciążliwe dla środowiska.</w:t>
      </w:r>
    </w:p>
    <w:p w14:paraId="2A0A7D43" w14:textId="1FF833DC" w:rsidR="00F626BE" w:rsidRPr="00C90508" w:rsidRDefault="00F626BE" w:rsidP="00C90508">
      <w:pPr>
        <w:spacing w:before="120" w:after="0" w:line="360" w:lineRule="auto"/>
        <w:jc w:val="both"/>
        <w:rPr>
          <w:rFonts w:asciiTheme="majorHAnsi" w:hAnsiTheme="majorHAnsi" w:cstheme="majorHAnsi"/>
          <w:b/>
          <w:bCs/>
          <w:sz w:val="22"/>
          <w:szCs w:val="22"/>
          <w:lang w:eastAsia="pl-PL"/>
        </w:rPr>
      </w:pPr>
      <w:r w:rsidRPr="00C90508">
        <w:rPr>
          <w:rFonts w:asciiTheme="majorHAnsi" w:hAnsiTheme="majorHAnsi" w:cstheme="majorHAnsi"/>
          <w:b/>
          <w:bCs/>
          <w:sz w:val="22"/>
          <w:szCs w:val="22"/>
          <w:lang w:eastAsia="pl-PL"/>
        </w:rPr>
        <w:t xml:space="preserve">Wycinka drzew </w:t>
      </w:r>
    </w:p>
    <w:p w14:paraId="6F743340" w14:textId="2ADAD3D8" w:rsidR="00F626BE" w:rsidRDefault="00F626BE" w:rsidP="00C90508">
      <w:pPr>
        <w:pStyle w:val="Akapitzlist"/>
        <w:numPr>
          <w:ilvl w:val="0"/>
          <w:numId w:val="35"/>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 xml:space="preserve">W 2024 roku do Urzędu Gminy wpłynęły 48 zgłoszeń od osób prywatnych zamiaru usunięcia drzew rosnących na nieruchomościach stanowiących własność osób fizycznych, usuwanych na cele niezwiązane z działalnością gospodarczą. Do wycinki zgłoszono łącznie 255 drzew. </w:t>
      </w:r>
    </w:p>
    <w:p w14:paraId="57DF1C21" w14:textId="02FD4BF7" w:rsidR="00F626BE" w:rsidRDefault="00F626BE" w:rsidP="00C90508">
      <w:pPr>
        <w:pStyle w:val="Akapitzlist"/>
        <w:numPr>
          <w:ilvl w:val="0"/>
          <w:numId w:val="35"/>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Gmina Osiek wystąpiła do Starostwa Powiatowego w Brodnicy z 1 wnioskiem o wydanie zezwolenia na wycięcie 11 szt. drzew.</w:t>
      </w:r>
    </w:p>
    <w:p w14:paraId="2546FDD3" w14:textId="5194524B" w:rsidR="00F626BE" w:rsidRPr="00C90508" w:rsidRDefault="00F626BE" w:rsidP="00C90508">
      <w:pPr>
        <w:pStyle w:val="Akapitzlist"/>
        <w:numPr>
          <w:ilvl w:val="0"/>
          <w:numId w:val="35"/>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Gmina Osiek wydała 1 decyzje na wycinkę łącznie 12 sztuk drzew.</w:t>
      </w:r>
    </w:p>
    <w:p w14:paraId="2F844758" w14:textId="5F386B6D" w:rsidR="00F626BE" w:rsidRPr="00C90508" w:rsidRDefault="00F626BE" w:rsidP="00C90508">
      <w:pPr>
        <w:spacing w:before="120" w:after="0" w:line="360" w:lineRule="auto"/>
        <w:jc w:val="both"/>
        <w:rPr>
          <w:rFonts w:asciiTheme="majorHAnsi" w:hAnsiTheme="majorHAnsi" w:cstheme="majorHAnsi"/>
          <w:b/>
          <w:bCs/>
          <w:sz w:val="22"/>
          <w:szCs w:val="22"/>
          <w:lang w:eastAsia="pl-PL"/>
        </w:rPr>
      </w:pPr>
      <w:r w:rsidRPr="00C90508">
        <w:rPr>
          <w:rFonts w:asciiTheme="majorHAnsi" w:hAnsiTheme="majorHAnsi" w:cstheme="majorHAnsi"/>
          <w:b/>
          <w:bCs/>
          <w:sz w:val="22"/>
          <w:szCs w:val="22"/>
          <w:lang w:eastAsia="pl-PL"/>
        </w:rPr>
        <w:t>Program „Czyste powietrze”</w:t>
      </w:r>
    </w:p>
    <w:p w14:paraId="00B1BD96" w14:textId="0CCE0464" w:rsidR="00F626BE" w:rsidRPr="00C90508" w:rsidRDefault="00F626BE" w:rsidP="00C90508">
      <w:pPr>
        <w:pStyle w:val="Akapitzlist"/>
        <w:numPr>
          <w:ilvl w:val="0"/>
          <w:numId w:val="36"/>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W ramach programu „Czyste powietrze” zostało złożone 10 wniosków o dofinansowanie oraz                  10 wniosków o płatność.</w:t>
      </w:r>
    </w:p>
    <w:p w14:paraId="3DC2C2F6" w14:textId="618A04A5" w:rsidR="00F626BE" w:rsidRPr="00C90508" w:rsidRDefault="00F626BE" w:rsidP="00C90508">
      <w:pPr>
        <w:spacing w:before="120" w:after="0" w:line="360" w:lineRule="auto"/>
        <w:jc w:val="both"/>
        <w:rPr>
          <w:rFonts w:asciiTheme="majorHAnsi" w:hAnsiTheme="majorHAnsi" w:cstheme="majorHAnsi"/>
          <w:b/>
          <w:bCs/>
          <w:sz w:val="22"/>
          <w:szCs w:val="22"/>
          <w:lang w:eastAsia="pl-PL"/>
        </w:rPr>
      </w:pPr>
      <w:r w:rsidRPr="00C90508">
        <w:rPr>
          <w:rFonts w:asciiTheme="majorHAnsi" w:hAnsiTheme="majorHAnsi" w:cstheme="majorHAnsi"/>
          <w:b/>
          <w:bCs/>
          <w:sz w:val="22"/>
          <w:szCs w:val="22"/>
          <w:lang w:eastAsia="pl-PL"/>
        </w:rPr>
        <w:t>Deklaracje dotyczące źródła ciepła</w:t>
      </w:r>
    </w:p>
    <w:p w14:paraId="73BE3C4B" w14:textId="01B80F0D" w:rsidR="00F626BE" w:rsidRPr="00C90508" w:rsidRDefault="00F626BE" w:rsidP="00C90508">
      <w:pPr>
        <w:pStyle w:val="Akapitzlist"/>
        <w:numPr>
          <w:ilvl w:val="0"/>
          <w:numId w:val="36"/>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W 2024 roku złożono 23 deklaracje dotyczących źródła ciepła.</w:t>
      </w:r>
    </w:p>
    <w:p w14:paraId="292237D3" w14:textId="77777777" w:rsidR="00C90508" w:rsidRDefault="00F626BE" w:rsidP="00C90508">
      <w:pPr>
        <w:spacing w:before="120" w:after="0" w:line="360" w:lineRule="auto"/>
        <w:jc w:val="both"/>
        <w:rPr>
          <w:rFonts w:asciiTheme="majorHAnsi" w:hAnsiTheme="majorHAnsi" w:cstheme="majorHAnsi"/>
          <w:b/>
          <w:bCs/>
          <w:sz w:val="22"/>
          <w:szCs w:val="22"/>
          <w:lang w:eastAsia="pl-PL"/>
        </w:rPr>
      </w:pPr>
      <w:r w:rsidRPr="00C90508">
        <w:rPr>
          <w:rFonts w:asciiTheme="majorHAnsi" w:hAnsiTheme="majorHAnsi" w:cstheme="majorHAnsi"/>
          <w:b/>
          <w:bCs/>
          <w:sz w:val="22"/>
          <w:szCs w:val="22"/>
          <w:lang w:eastAsia="pl-PL"/>
        </w:rPr>
        <w:t>Decyzje środowiskowe</w:t>
      </w:r>
    </w:p>
    <w:p w14:paraId="22755498" w14:textId="16CE9750" w:rsidR="00F626BE" w:rsidRPr="00C90508" w:rsidRDefault="00F626BE" w:rsidP="00C90508">
      <w:pPr>
        <w:pStyle w:val="Akapitzlist"/>
        <w:numPr>
          <w:ilvl w:val="0"/>
          <w:numId w:val="36"/>
        </w:numPr>
        <w:spacing w:before="120" w:after="0" w:line="360" w:lineRule="auto"/>
        <w:jc w:val="both"/>
        <w:rPr>
          <w:rFonts w:asciiTheme="majorHAnsi" w:hAnsiTheme="majorHAnsi" w:cstheme="majorHAnsi"/>
          <w:b/>
          <w:bCs/>
          <w:sz w:val="22"/>
          <w:szCs w:val="22"/>
          <w:lang w:eastAsia="pl-PL"/>
        </w:rPr>
      </w:pPr>
      <w:r w:rsidRPr="00C90508">
        <w:rPr>
          <w:rFonts w:asciiTheme="majorHAnsi" w:hAnsiTheme="majorHAnsi" w:cstheme="majorHAnsi"/>
          <w:sz w:val="22"/>
          <w:szCs w:val="22"/>
          <w:lang w:eastAsia="pl-PL"/>
        </w:rPr>
        <w:t>W 2024 roku do Urzędu Gminy wpłynęły 4 wnioski o wydanie decyzji o środowiskowych uwarunkowaniach na</w:t>
      </w:r>
      <w:r w:rsidR="00063C06">
        <w:rPr>
          <w:rFonts w:asciiTheme="majorHAnsi" w:hAnsiTheme="majorHAnsi" w:cstheme="majorHAnsi"/>
          <w:sz w:val="22"/>
          <w:szCs w:val="22"/>
          <w:lang w:eastAsia="pl-PL"/>
        </w:rPr>
        <w:t>,</w:t>
      </w:r>
      <w:r w:rsidRPr="00C90508">
        <w:rPr>
          <w:rFonts w:asciiTheme="majorHAnsi" w:hAnsiTheme="majorHAnsi" w:cstheme="majorHAnsi"/>
          <w:sz w:val="22"/>
          <w:szCs w:val="22"/>
          <w:lang w:eastAsia="pl-PL"/>
        </w:rPr>
        <w:t xml:space="preserve"> </w:t>
      </w:r>
    </w:p>
    <w:p w14:paraId="0A3B20CA" w14:textId="75C13E88" w:rsidR="00F626BE" w:rsidRDefault="00F626BE" w:rsidP="00C90508">
      <w:pPr>
        <w:pStyle w:val="Akapitzlist"/>
        <w:numPr>
          <w:ilvl w:val="0"/>
          <w:numId w:val="37"/>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„Budowa farmy fotowoltaicznej o mocy do 4 MW wraz z niezbędną infrastrukturą techniczną na działkach o nr ewidencyjnych 42/1, 43, 349 w obrębie Sumin oraz 19, 20 14/1 w obrębie ewidencyjnym Sumówko, gmina Osiek’’ na wniosek KPE FARMS Sp. z o.o., Kruszyniec 27, 86-014 Sicienko</w:t>
      </w:r>
      <w:r w:rsidR="00C90508">
        <w:rPr>
          <w:rFonts w:asciiTheme="majorHAnsi" w:hAnsiTheme="majorHAnsi" w:cstheme="majorHAnsi"/>
          <w:sz w:val="22"/>
          <w:szCs w:val="22"/>
          <w:lang w:eastAsia="pl-PL"/>
        </w:rPr>
        <w:t>,</w:t>
      </w:r>
    </w:p>
    <w:p w14:paraId="1965A97F" w14:textId="4149703A" w:rsidR="00F626BE" w:rsidRDefault="00F626BE" w:rsidP="00C90508">
      <w:pPr>
        <w:pStyle w:val="Akapitzlist"/>
        <w:numPr>
          <w:ilvl w:val="0"/>
          <w:numId w:val="37"/>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 xml:space="preserve"> „Przebudowa obiektu służącego do hodowli trzody chlewnej” na terenie działki nr ew. 142/1, obręb 0004, położonej w miejscowości Kretki Małe, gm. Osiek’’ na wniosek Pana Pawła Kępskiego zam. Kretki Małe 17, 87-340 Osiek,</w:t>
      </w:r>
    </w:p>
    <w:p w14:paraId="6C2424E2" w14:textId="3877DB39" w:rsidR="00F626BE" w:rsidRDefault="00F626BE" w:rsidP="00C90508">
      <w:pPr>
        <w:pStyle w:val="Akapitzlist"/>
        <w:numPr>
          <w:ilvl w:val="0"/>
          <w:numId w:val="37"/>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„Budowa farmy fotowoltaicznej o mocy do 5 MW wraz z niezbędną infrastrukturą techniczną na działkach o nr ewidencyjnych 100/1 w obrębie ewidencyjnym Dębowo, gmina Osiek’’, na wniosek KPE FARMS Sp. z o.o., Kruszyniec 27, 86-014 Sicienko</w:t>
      </w:r>
    </w:p>
    <w:p w14:paraId="5E16A4FC" w14:textId="2CE1FB0B" w:rsidR="00F626BE" w:rsidRPr="00C90508" w:rsidRDefault="00F626BE" w:rsidP="00C90508">
      <w:pPr>
        <w:pStyle w:val="Akapitzlist"/>
        <w:numPr>
          <w:ilvl w:val="0"/>
          <w:numId w:val="37"/>
        </w:num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„Budowie budynków inwentarskich (chlewni) wraz z infrastrukturą towarzyszącą na działce o nr ewidencyjnym 315, obręb Sumin, gmina Osiek’’, na wniosek Pana Karola Makowskiego zam. Sumin 24, 87-340 Osiek</w:t>
      </w:r>
      <w:r w:rsidR="00C90508">
        <w:rPr>
          <w:rFonts w:asciiTheme="majorHAnsi" w:hAnsiTheme="majorHAnsi" w:cstheme="majorHAnsi"/>
          <w:sz w:val="22"/>
          <w:szCs w:val="22"/>
          <w:lang w:eastAsia="pl-PL"/>
        </w:rPr>
        <w:t xml:space="preserve">. </w:t>
      </w:r>
    </w:p>
    <w:p w14:paraId="25C44219" w14:textId="001EA214" w:rsidR="00F626BE" w:rsidRPr="00C90508" w:rsidRDefault="00AC42AF" w:rsidP="00C90508">
      <w:pPr>
        <w:pStyle w:val="Nagwek2"/>
        <w:rPr>
          <w:lang w:eastAsia="pl-PL"/>
        </w:rPr>
      </w:pPr>
      <w:bookmarkStart w:id="15" w:name="_Toc198806636"/>
      <w:r>
        <w:rPr>
          <w:lang w:eastAsia="pl-PL"/>
        </w:rPr>
        <w:lastRenderedPageBreak/>
        <w:t>6</w:t>
      </w:r>
      <w:r w:rsidR="00C90508">
        <w:rPr>
          <w:lang w:eastAsia="pl-PL"/>
        </w:rPr>
        <w:t xml:space="preserve">.3 </w:t>
      </w:r>
      <w:r w:rsidR="00F626BE" w:rsidRPr="00C90508">
        <w:rPr>
          <w:lang w:eastAsia="pl-PL"/>
        </w:rPr>
        <w:t>Planowanie przestrzenne</w:t>
      </w:r>
      <w:bookmarkEnd w:id="15"/>
      <w:r w:rsidR="00F626BE" w:rsidRPr="00C90508">
        <w:rPr>
          <w:lang w:eastAsia="pl-PL"/>
        </w:rPr>
        <w:t xml:space="preserve"> </w:t>
      </w:r>
    </w:p>
    <w:p w14:paraId="752877CB" w14:textId="77777777"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 xml:space="preserve">Na koniec 2024 r. miejscowymi planami zagospodarowania przestrzennego objęte było – 0,83% powierzchni gminy. W nowym Studium obowiązującym od 2020 r., 1,35 % obszaru gminy zostało wskazane do sporządzenia miejscowego planu zagospodarowania przestrzennego. </w:t>
      </w:r>
    </w:p>
    <w:p w14:paraId="2C88A839" w14:textId="77777777"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 xml:space="preserve">W poprzednim roku wydano 51 decyzji o warunkach zabudowy, w tym 5 decyzji dotyczących zabudowy gospodarczo - inwentarskiej, 43 decyzje dotyczące zabudowy mieszkaniowej jednorodzinnej oraz 3 decyzje dotyczące zabudowy usługowo - produkcyjnej. </w:t>
      </w:r>
    </w:p>
    <w:p w14:paraId="11AA67C1" w14:textId="77777777"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W 2024 r. wydano 7 decyzji o ustaleniu lokalizacji inwestycji celu publicznego. Inwestycje te dotyczyły budowy sieci elektroenergetycznych w miejscowościach Strzygi oraz Wrzeszewo, budowy stacji bazowej telefonii komórkowej w miejscowości Strzygi, budowy drogi w miejscowości Osiek, budowy przepławki w miejscowości Strzygi, rozbudowy sieci wodociągowej w miejscowościach Tadajewo, Sumin, Osiek, Kolonia Osiek i Jeziórki oraz budowy zbiorników retencyjnych wraz z zestawem hydroforowym w miejscowości Kretki Małe.</w:t>
      </w:r>
    </w:p>
    <w:p w14:paraId="515B10CF" w14:textId="5A460BCC" w:rsidR="00F626BE" w:rsidRPr="00C90508" w:rsidRDefault="00AC42AF" w:rsidP="00C90508">
      <w:pPr>
        <w:pStyle w:val="Nagwek2"/>
        <w:rPr>
          <w:lang w:eastAsia="pl-PL"/>
        </w:rPr>
      </w:pPr>
      <w:bookmarkStart w:id="16" w:name="_Toc198806637"/>
      <w:r>
        <w:rPr>
          <w:lang w:eastAsia="pl-PL"/>
        </w:rPr>
        <w:t>6</w:t>
      </w:r>
      <w:r w:rsidR="00C90508">
        <w:rPr>
          <w:lang w:eastAsia="pl-PL"/>
        </w:rPr>
        <w:t xml:space="preserve">.4 </w:t>
      </w:r>
      <w:r w:rsidR="00F626BE" w:rsidRPr="00C90508">
        <w:rPr>
          <w:lang w:eastAsia="pl-PL"/>
        </w:rPr>
        <w:t>Sprawy administracyjne</w:t>
      </w:r>
      <w:bookmarkEnd w:id="16"/>
      <w:r w:rsidR="00F626BE" w:rsidRPr="00C90508">
        <w:rPr>
          <w:lang w:eastAsia="pl-PL"/>
        </w:rPr>
        <w:t xml:space="preserve"> </w:t>
      </w:r>
    </w:p>
    <w:p w14:paraId="2DA0A9CB" w14:textId="6FC80AA8"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 xml:space="preserve">W 2024 r. w Referacie Gospodarki Przestrzennej i Rolnictwa przeciętny czas oczekiwania na wydanie decyzji o warunkach zabudowy wyniósł 73 dni. Związane jest to z faktem wieloetapowości postępowania, zawiadamianiem stron postępowania na każdym stadium procedury oraz uzyskaniem stosownych uzgodnień takich instytucji, jak np. Starostwo Powiatowe w Brodnicy, PGW Wody Polskie, Regionalna Dyrekcja Ochrony Środowiska  w Bydgoszczy oraz poszczególnych zarządców dróg.  </w:t>
      </w:r>
    </w:p>
    <w:p w14:paraId="079EAD5C" w14:textId="77777777" w:rsidR="00F626BE" w:rsidRPr="00C90508" w:rsidRDefault="00F626BE" w:rsidP="00C90508">
      <w:pPr>
        <w:spacing w:before="120" w:after="0" w:line="360" w:lineRule="auto"/>
        <w:jc w:val="both"/>
        <w:rPr>
          <w:rFonts w:asciiTheme="majorHAnsi" w:hAnsiTheme="majorHAnsi" w:cstheme="majorHAnsi"/>
          <w:sz w:val="22"/>
          <w:szCs w:val="22"/>
          <w:lang w:eastAsia="pl-PL"/>
        </w:rPr>
      </w:pPr>
      <w:r w:rsidRPr="00C90508">
        <w:rPr>
          <w:rFonts w:asciiTheme="majorHAnsi" w:hAnsiTheme="majorHAnsi" w:cstheme="majorHAnsi"/>
          <w:sz w:val="22"/>
          <w:szCs w:val="22"/>
          <w:lang w:eastAsia="pl-PL"/>
        </w:rPr>
        <w:t xml:space="preserve">Wszystkie decyzje o ustaleniu lokalizacji inwestycji celu publicznego wydane przez Wójta Gminy Osiek uzyskały klauzulę prawomocności w ustawowym terminie ze względu na fakt braku sprzeciwu i wniesień </w:t>
      </w:r>
      <w:proofErr w:type="spellStart"/>
      <w:r w:rsidRPr="00C90508">
        <w:rPr>
          <w:rFonts w:asciiTheme="majorHAnsi" w:hAnsiTheme="majorHAnsi" w:cstheme="majorHAnsi"/>
          <w:sz w:val="22"/>
          <w:szCs w:val="22"/>
          <w:lang w:eastAsia="pl-PL"/>
        </w:rPr>
        <w:t>odwołań</w:t>
      </w:r>
      <w:proofErr w:type="spellEnd"/>
      <w:r w:rsidRPr="00C90508">
        <w:rPr>
          <w:rFonts w:asciiTheme="majorHAnsi" w:hAnsiTheme="majorHAnsi" w:cstheme="majorHAnsi"/>
          <w:sz w:val="22"/>
          <w:szCs w:val="22"/>
          <w:lang w:eastAsia="pl-PL"/>
        </w:rPr>
        <w:t xml:space="preserve"> przez strony postępowania. </w:t>
      </w:r>
    </w:p>
    <w:tbl>
      <w:tblPr>
        <w:tblStyle w:val="Tabelasiatki4akcent1"/>
        <w:tblW w:w="0" w:type="auto"/>
        <w:tblLook w:val="04A0" w:firstRow="1" w:lastRow="0" w:firstColumn="1" w:lastColumn="0" w:noHBand="0" w:noVBand="1"/>
      </w:tblPr>
      <w:tblGrid>
        <w:gridCol w:w="9062"/>
      </w:tblGrid>
      <w:tr w:rsidR="0065410E" w:rsidRPr="00A630E7" w14:paraId="325C57A3" w14:textId="77777777" w:rsidTr="00A05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25718BA" w14:textId="33030927" w:rsidR="0065410E" w:rsidRPr="00A630E7" w:rsidRDefault="0065410E" w:rsidP="00A05EAF">
            <w:pPr>
              <w:spacing w:before="120" w:line="360" w:lineRule="auto"/>
              <w:rPr>
                <w:rFonts w:asciiTheme="majorHAnsi" w:hAnsiTheme="majorHAnsi" w:cstheme="majorHAnsi"/>
                <w:sz w:val="22"/>
                <w:szCs w:val="22"/>
              </w:rPr>
            </w:pPr>
            <w:r>
              <w:rPr>
                <w:rFonts w:asciiTheme="majorHAnsi" w:hAnsiTheme="majorHAnsi" w:cstheme="majorHAnsi"/>
                <w:sz w:val="22"/>
                <w:szCs w:val="22"/>
              </w:rPr>
              <w:t>PODSUMOWANIE</w:t>
            </w:r>
            <w:r w:rsidR="00063C06">
              <w:rPr>
                <w:rFonts w:asciiTheme="majorHAnsi" w:hAnsiTheme="majorHAnsi" w:cstheme="majorHAnsi"/>
                <w:sz w:val="22"/>
                <w:szCs w:val="22"/>
              </w:rPr>
              <w:t>,</w:t>
            </w:r>
          </w:p>
        </w:tc>
      </w:tr>
      <w:tr w:rsidR="0065410E" w:rsidRPr="00A630E7" w14:paraId="69A02E47" w14:textId="77777777" w:rsidTr="00A0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B9AC74F" w14:textId="36E3B513" w:rsidR="0065410E" w:rsidRPr="0065410E" w:rsidRDefault="0065410E" w:rsidP="00A05EAF">
            <w:pPr>
              <w:spacing w:before="120" w:line="360" w:lineRule="auto"/>
              <w:jc w:val="both"/>
              <w:rPr>
                <w:rFonts w:asciiTheme="majorHAnsi" w:hAnsiTheme="majorHAnsi" w:cstheme="majorHAnsi"/>
                <w:sz w:val="22"/>
                <w:szCs w:val="22"/>
              </w:rPr>
            </w:pPr>
            <w:r w:rsidRPr="0065410E">
              <w:rPr>
                <w:rFonts w:asciiTheme="majorHAnsi" w:hAnsiTheme="majorHAnsi" w:cstheme="majorHAnsi"/>
                <w:sz w:val="22"/>
                <w:szCs w:val="22"/>
              </w:rPr>
              <w:t>Infrastruktura drogowa</w:t>
            </w:r>
            <w:r w:rsidR="00063C06">
              <w:rPr>
                <w:rFonts w:asciiTheme="majorHAnsi" w:hAnsiTheme="majorHAnsi" w:cstheme="majorHAnsi"/>
                <w:sz w:val="22"/>
                <w:szCs w:val="22"/>
              </w:rPr>
              <w:t>,</w:t>
            </w:r>
          </w:p>
          <w:p w14:paraId="1BDCD2EE" w14:textId="77777777" w:rsidR="0065410E" w:rsidRPr="0065410E"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sz w:val="22"/>
                <w:szCs w:val="22"/>
              </w:rPr>
              <w:t xml:space="preserve"> </w:t>
            </w:r>
            <w:r w:rsidRPr="0065410E">
              <w:rPr>
                <w:rFonts w:asciiTheme="majorHAnsi" w:hAnsiTheme="majorHAnsi" w:cstheme="majorHAnsi"/>
                <w:b w:val="0"/>
                <w:bCs w:val="0"/>
                <w:sz w:val="22"/>
                <w:szCs w:val="22"/>
              </w:rPr>
              <w:t>Łącznie 97 km dróg głównych oraz 50 km dróg wewnętrznych i śródpolnych.</w:t>
            </w:r>
          </w:p>
          <w:p w14:paraId="0194B4E7" w14:textId="04909340" w:rsidR="0065410E" w:rsidRPr="0065410E"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Nawierzchnia</w:t>
            </w:r>
            <w:r w:rsidR="00063C06">
              <w:rPr>
                <w:rFonts w:asciiTheme="majorHAnsi" w:hAnsiTheme="majorHAnsi" w:cstheme="majorHAnsi"/>
                <w:b w:val="0"/>
                <w:bCs w:val="0"/>
                <w:sz w:val="22"/>
                <w:szCs w:val="22"/>
              </w:rPr>
              <w:t>,</w:t>
            </w:r>
            <w:r w:rsidRPr="0065410E">
              <w:rPr>
                <w:rFonts w:asciiTheme="majorHAnsi" w:hAnsiTheme="majorHAnsi" w:cstheme="majorHAnsi"/>
                <w:b w:val="0"/>
                <w:bCs w:val="0"/>
                <w:sz w:val="22"/>
                <w:szCs w:val="22"/>
              </w:rPr>
              <w:t xml:space="preserve"> ok. 35,6% asfalt/bitum i 64,4% drogi utwardzone.</w:t>
            </w:r>
          </w:p>
          <w:p w14:paraId="40ECBD7C" w14:textId="41E02BE1" w:rsidR="0065410E" w:rsidRPr="0065410E" w:rsidRDefault="0065410E" w:rsidP="00A05EAF">
            <w:p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sz w:val="22"/>
                <w:szCs w:val="22"/>
              </w:rPr>
              <w:t>Inwestycje</w:t>
            </w:r>
            <w:r w:rsidR="00063C06">
              <w:rPr>
                <w:rFonts w:asciiTheme="majorHAnsi" w:hAnsiTheme="majorHAnsi" w:cstheme="majorHAnsi"/>
                <w:sz w:val="22"/>
                <w:szCs w:val="22"/>
              </w:rPr>
              <w:t>,</w:t>
            </w:r>
          </w:p>
          <w:p w14:paraId="552E2765" w14:textId="30CD8107" w:rsidR="0065410E" w:rsidRPr="0065410E"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 xml:space="preserve">    Kilka przebudów i budowa drogi o łącznej wartości około 5,84 mln zł (wykonawca</w:t>
            </w:r>
            <w:r w:rsidR="00063C06">
              <w:rPr>
                <w:rFonts w:asciiTheme="majorHAnsi" w:hAnsiTheme="majorHAnsi" w:cstheme="majorHAnsi"/>
                <w:b w:val="0"/>
                <w:bCs w:val="0"/>
                <w:sz w:val="22"/>
                <w:szCs w:val="22"/>
              </w:rPr>
              <w:t>,</w:t>
            </w:r>
            <w:r w:rsidRPr="0065410E">
              <w:rPr>
                <w:rFonts w:asciiTheme="majorHAnsi" w:hAnsiTheme="majorHAnsi" w:cstheme="majorHAnsi"/>
                <w:b w:val="0"/>
                <w:bCs w:val="0"/>
                <w:sz w:val="22"/>
                <w:szCs w:val="22"/>
              </w:rPr>
              <w:t xml:space="preserve"> Przedsiębiorstwo Drogowo-Budowlane Sp. z o.o.).</w:t>
            </w:r>
          </w:p>
          <w:p w14:paraId="66AA41D4" w14:textId="77777777" w:rsidR="0065410E" w:rsidRPr="0065410E"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Budowa przedszkola i żłobka  - realizacja inwestycji w Osieku o wartości około 6,5 mln zł.</w:t>
            </w:r>
          </w:p>
          <w:p w14:paraId="2CAC50B0" w14:textId="77777777" w:rsidR="0065410E" w:rsidRPr="0065410E"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lastRenderedPageBreak/>
              <w:t>Zakup sprzętu do utrzymania dróg i infrastruktury wodno-kanalizacyjnej o łącznej wartości przekraczającej 1 mln zł, współfinansowany z Funduszu Polski Ład.</w:t>
            </w:r>
          </w:p>
        </w:tc>
      </w:tr>
      <w:tr w:rsidR="0065410E" w:rsidRPr="00A630E7" w14:paraId="08902A13" w14:textId="77777777" w:rsidTr="00A05EAF">
        <w:tc>
          <w:tcPr>
            <w:cnfStyle w:val="001000000000" w:firstRow="0" w:lastRow="0" w:firstColumn="1" w:lastColumn="0" w:oddVBand="0" w:evenVBand="0" w:oddHBand="0" w:evenHBand="0" w:firstRowFirstColumn="0" w:firstRowLastColumn="0" w:lastRowFirstColumn="0" w:lastRowLastColumn="0"/>
            <w:tcW w:w="9062" w:type="dxa"/>
          </w:tcPr>
          <w:p w14:paraId="411C386D" w14:textId="459332EA" w:rsidR="0065410E" w:rsidRPr="0065410E" w:rsidRDefault="0065410E" w:rsidP="00A05EAF">
            <w:pPr>
              <w:spacing w:before="120" w:line="360" w:lineRule="auto"/>
              <w:jc w:val="both"/>
              <w:rPr>
                <w:rFonts w:asciiTheme="majorHAnsi" w:hAnsiTheme="majorHAnsi" w:cstheme="majorHAnsi"/>
                <w:sz w:val="22"/>
                <w:szCs w:val="22"/>
              </w:rPr>
            </w:pPr>
            <w:r w:rsidRPr="0065410E">
              <w:rPr>
                <w:rFonts w:asciiTheme="majorHAnsi" w:hAnsiTheme="majorHAnsi" w:cstheme="majorHAnsi"/>
                <w:sz w:val="22"/>
                <w:szCs w:val="22"/>
              </w:rPr>
              <w:t>Mieszkania komunalne</w:t>
            </w:r>
            <w:r w:rsidR="00063C06">
              <w:rPr>
                <w:rFonts w:asciiTheme="majorHAnsi" w:hAnsiTheme="majorHAnsi" w:cstheme="majorHAnsi"/>
                <w:sz w:val="22"/>
                <w:szCs w:val="22"/>
              </w:rPr>
              <w:t>,</w:t>
            </w:r>
          </w:p>
          <w:p w14:paraId="72AD973E" w14:textId="77777777" w:rsidR="0065410E" w:rsidRPr="0065410E"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sz w:val="22"/>
                <w:szCs w:val="22"/>
              </w:rPr>
              <w:t xml:space="preserve">  </w:t>
            </w:r>
            <w:r w:rsidRPr="0065410E">
              <w:rPr>
                <w:rFonts w:asciiTheme="majorHAnsi" w:hAnsiTheme="majorHAnsi" w:cstheme="majorHAnsi"/>
                <w:b w:val="0"/>
                <w:bCs w:val="0"/>
                <w:sz w:val="22"/>
                <w:szCs w:val="22"/>
              </w:rPr>
              <w:t>Na początku 2024 r. gmina posiadała 10 mieszkań (305 m² łącznie); rok nie przyniósł zmian w ich liczbie.</w:t>
            </w:r>
          </w:p>
        </w:tc>
      </w:tr>
      <w:tr w:rsidR="0065410E" w:rsidRPr="00A630E7" w14:paraId="1D49A347" w14:textId="77777777" w:rsidTr="00A0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DAADAD2" w14:textId="337A12BF" w:rsidR="0065410E" w:rsidRPr="0065410E" w:rsidRDefault="0065410E" w:rsidP="00A05EAF">
            <w:pPr>
              <w:spacing w:before="120" w:line="360" w:lineRule="auto"/>
              <w:jc w:val="both"/>
              <w:rPr>
                <w:rFonts w:asciiTheme="majorHAnsi" w:hAnsiTheme="majorHAnsi" w:cstheme="majorHAnsi"/>
                <w:sz w:val="22"/>
                <w:szCs w:val="22"/>
              </w:rPr>
            </w:pPr>
            <w:r w:rsidRPr="0065410E">
              <w:rPr>
                <w:rFonts w:asciiTheme="majorHAnsi" w:hAnsiTheme="majorHAnsi" w:cstheme="majorHAnsi"/>
                <w:sz w:val="22"/>
                <w:szCs w:val="22"/>
              </w:rPr>
              <w:t>Ochrona środowiska</w:t>
            </w:r>
            <w:r w:rsidR="00063C06">
              <w:rPr>
                <w:rFonts w:asciiTheme="majorHAnsi" w:hAnsiTheme="majorHAnsi" w:cstheme="majorHAnsi"/>
                <w:sz w:val="22"/>
                <w:szCs w:val="22"/>
              </w:rPr>
              <w:t>,</w:t>
            </w:r>
          </w:p>
          <w:p w14:paraId="3E995B71" w14:textId="77777777" w:rsidR="0065410E" w:rsidRPr="0065410E"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sz w:val="22"/>
                <w:szCs w:val="22"/>
              </w:rPr>
              <w:t xml:space="preserve"> </w:t>
            </w:r>
            <w:r w:rsidRPr="0065410E">
              <w:rPr>
                <w:rFonts w:asciiTheme="majorHAnsi" w:hAnsiTheme="majorHAnsi" w:cstheme="majorHAnsi"/>
                <w:b w:val="0"/>
                <w:bCs w:val="0"/>
                <w:sz w:val="22"/>
                <w:szCs w:val="22"/>
              </w:rPr>
              <w:t>Brak badań zanieczyszczeń – gmina nie ma uciążliwych zakładów.</w:t>
            </w:r>
          </w:p>
          <w:p w14:paraId="1C55DDE3" w14:textId="77777777" w:rsidR="0065410E" w:rsidRPr="0065410E"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Zgłoszono 48 wniosków o wycinkę drzew obejmujących 255 drzew; gmina wystąpiła o zezwolenie na wycięcie 11 oraz wydała decyzję na wycinkę 12 drzew.</w:t>
            </w:r>
          </w:p>
          <w:p w14:paraId="252E0D28" w14:textId="77777777" w:rsidR="0065410E" w:rsidRPr="0065410E"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Program „Czyste powietrze” – 10 złożonych wniosków o dofinansowanie oraz 10 wniosków o płatność.</w:t>
            </w:r>
          </w:p>
          <w:p w14:paraId="72BB7A24" w14:textId="77777777" w:rsidR="0065410E" w:rsidRPr="0065410E"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 xml:space="preserve"> Złożono 23 deklaracje dotyczące źródła ciepła i rozpatrzono 4 wnioski o decyzje środowiskowe (m.in. dotyczące farm fotowoltaicznych i inwestycji rolniczych).</w:t>
            </w:r>
          </w:p>
        </w:tc>
      </w:tr>
      <w:tr w:rsidR="0065410E" w:rsidRPr="00A630E7" w14:paraId="26B4050A" w14:textId="77777777" w:rsidTr="00A05EAF">
        <w:tc>
          <w:tcPr>
            <w:cnfStyle w:val="001000000000" w:firstRow="0" w:lastRow="0" w:firstColumn="1" w:lastColumn="0" w:oddVBand="0" w:evenVBand="0" w:oddHBand="0" w:evenHBand="0" w:firstRowFirstColumn="0" w:firstRowLastColumn="0" w:lastRowFirstColumn="0" w:lastRowLastColumn="0"/>
            <w:tcW w:w="9062" w:type="dxa"/>
          </w:tcPr>
          <w:p w14:paraId="2D09995C" w14:textId="169DF802" w:rsidR="0065410E" w:rsidRPr="00C90508" w:rsidRDefault="0065410E" w:rsidP="00A05EAF">
            <w:pPr>
              <w:spacing w:before="120" w:line="360" w:lineRule="auto"/>
              <w:jc w:val="both"/>
              <w:rPr>
                <w:rFonts w:asciiTheme="majorHAnsi" w:hAnsiTheme="majorHAnsi" w:cstheme="majorHAnsi"/>
                <w:sz w:val="22"/>
                <w:szCs w:val="22"/>
              </w:rPr>
            </w:pPr>
            <w:r w:rsidRPr="00C90508">
              <w:rPr>
                <w:rFonts w:asciiTheme="majorHAnsi" w:hAnsiTheme="majorHAnsi" w:cstheme="majorHAnsi"/>
                <w:sz w:val="22"/>
                <w:szCs w:val="22"/>
              </w:rPr>
              <w:t>Planowanie przestrzenne i administracja</w:t>
            </w:r>
            <w:r w:rsidR="00063C06">
              <w:rPr>
                <w:rFonts w:asciiTheme="majorHAnsi" w:hAnsiTheme="majorHAnsi" w:cstheme="majorHAnsi"/>
                <w:sz w:val="22"/>
                <w:szCs w:val="22"/>
              </w:rPr>
              <w:t>,</w:t>
            </w:r>
          </w:p>
          <w:p w14:paraId="644D2B99" w14:textId="77777777" w:rsidR="0065410E" w:rsidRPr="00C90508"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C90508">
              <w:rPr>
                <w:rFonts w:asciiTheme="majorHAnsi" w:hAnsiTheme="majorHAnsi" w:cstheme="majorHAnsi"/>
                <w:b w:val="0"/>
                <w:bCs w:val="0"/>
                <w:sz w:val="22"/>
                <w:szCs w:val="22"/>
              </w:rPr>
              <w:t xml:space="preserve"> Miejscowe plany zagospodarowania przestrzennego obejmowały 0,83% powierzchni gminy.</w:t>
            </w:r>
          </w:p>
          <w:p w14:paraId="7F8E69DD" w14:textId="77777777" w:rsidR="0065410E" w:rsidRPr="00C90508"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C90508">
              <w:rPr>
                <w:rFonts w:asciiTheme="majorHAnsi" w:hAnsiTheme="majorHAnsi" w:cstheme="majorHAnsi"/>
                <w:b w:val="0"/>
                <w:bCs w:val="0"/>
                <w:sz w:val="22"/>
                <w:szCs w:val="22"/>
              </w:rPr>
              <w:t>Wydano 51 decyzji o warunkach zabudowy oraz 7 decyzji o ustaleniu lokalizacji inwestycji celu publicznego.</w:t>
            </w:r>
          </w:p>
          <w:p w14:paraId="158048F6" w14:textId="77777777" w:rsidR="0065410E" w:rsidRPr="00C90508" w:rsidRDefault="0065410E" w:rsidP="00A05EAF">
            <w:pPr>
              <w:pStyle w:val="Akapitzlist"/>
              <w:numPr>
                <w:ilvl w:val="0"/>
                <w:numId w:val="5"/>
              </w:numPr>
              <w:spacing w:before="120" w:line="360" w:lineRule="auto"/>
              <w:jc w:val="both"/>
              <w:rPr>
                <w:rFonts w:asciiTheme="majorHAnsi" w:hAnsiTheme="majorHAnsi" w:cstheme="majorHAnsi"/>
                <w:b w:val="0"/>
                <w:bCs w:val="0"/>
                <w:sz w:val="22"/>
                <w:szCs w:val="22"/>
              </w:rPr>
            </w:pPr>
            <w:r w:rsidRPr="00C90508">
              <w:rPr>
                <w:rFonts w:asciiTheme="majorHAnsi" w:hAnsiTheme="majorHAnsi" w:cstheme="majorHAnsi"/>
                <w:b w:val="0"/>
                <w:bCs w:val="0"/>
                <w:sz w:val="22"/>
                <w:szCs w:val="22"/>
              </w:rPr>
              <w:t>Średni czas oczekiwania na decyzję o warunkach zabudowy wyniósł 73 dni.</w:t>
            </w:r>
          </w:p>
          <w:p w14:paraId="757BBAA3" w14:textId="77777777" w:rsidR="0065410E" w:rsidRPr="00A630E7" w:rsidRDefault="0065410E" w:rsidP="00A05EAF">
            <w:pPr>
              <w:pStyle w:val="Akapitzlist"/>
              <w:spacing w:before="120" w:line="360" w:lineRule="auto"/>
              <w:jc w:val="both"/>
              <w:rPr>
                <w:rFonts w:asciiTheme="majorHAnsi" w:hAnsiTheme="majorHAnsi" w:cstheme="majorHAnsi"/>
                <w:b w:val="0"/>
                <w:bCs w:val="0"/>
                <w:sz w:val="22"/>
                <w:szCs w:val="22"/>
              </w:rPr>
            </w:pPr>
          </w:p>
        </w:tc>
      </w:tr>
    </w:tbl>
    <w:p w14:paraId="1CBC6DC9" w14:textId="3EC50909" w:rsidR="00E85965" w:rsidRPr="00E85965" w:rsidRDefault="00AC42AF" w:rsidP="00E85965">
      <w:pPr>
        <w:pStyle w:val="Nagwek1"/>
        <w:rPr>
          <w:lang w:eastAsia="pl-PL"/>
        </w:rPr>
      </w:pPr>
      <w:bookmarkStart w:id="17" w:name="_Toc198806638"/>
      <w:r>
        <w:rPr>
          <w:lang w:eastAsia="pl-PL"/>
        </w:rPr>
        <w:t xml:space="preserve">7. </w:t>
      </w:r>
      <w:r w:rsidR="00421C5F">
        <w:rPr>
          <w:lang w:eastAsia="pl-PL"/>
        </w:rPr>
        <w:t xml:space="preserve"> </w:t>
      </w:r>
      <w:r w:rsidR="00F626BE" w:rsidRPr="00E85965">
        <w:rPr>
          <w:caps w:val="0"/>
          <w:lang w:eastAsia="pl-PL"/>
        </w:rPr>
        <w:t>GOSPODARKA WODNO-ŚCIEKOWA</w:t>
      </w:r>
      <w:bookmarkEnd w:id="17"/>
    </w:p>
    <w:p w14:paraId="03CC8294" w14:textId="060CD6F3" w:rsidR="00E85965" w:rsidRPr="00E85965" w:rsidRDefault="00AC42AF" w:rsidP="00E85965">
      <w:pPr>
        <w:pStyle w:val="Nagwek2"/>
        <w:rPr>
          <w:rFonts w:asciiTheme="majorHAnsi" w:hAnsiTheme="majorHAnsi" w:cstheme="majorHAnsi"/>
          <w:lang w:eastAsia="pl-PL"/>
        </w:rPr>
      </w:pPr>
      <w:bookmarkStart w:id="18" w:name="_Toc198806639"/>
      <w:r>
        <w:rPr>
          <w:rFonts w:asciiTheme="majorHAnsi" w:hAnsiTheme="majorHAnsi" w:cstheme="majorHAnsi"/>
          <w:lang w:eastAsia="pl-PL"/>
        </w:rPr>
        <w:t>7</w:t>
      </w:r>
      <w:r w:rsidR="00E85965" w:rsidRPr="00E85965">
        <w:rPr>
          <w:rFonts w:asciiTheme="majorHAnsi" w:hAnsiTheme="majorHAnsi" w:cstheme="majorHAnsi"/>
          <w:lang w:eastAsia="pl-PL"/>
        </w:rPr>
        <w:t>.</w:t>
      </w:r>
      <w:r w:rsidR="00E85965" w:rsidRPr="00E85965">
        <w:rPr>
          <w:rFonts w:asciiTheme="majorHAnsi" w:hAnsiTheme="majorHAnsi" w:cstheme="majorHAnsi"/>
          <w:lang w:eastAsia="pl-PL"/>
        </w:rPr>
        <w:t>1. Infrastruktura wodociągowa</w:t>
      </w:r>
      <w:bookmarkEnd w:id="18"/>
    </w:p>
    <w:p w14:paraId="57BA10FA" w14:textId="77777777" w:rsidR="00E85965" w:rsidRPr="00E85965" w:rsidRDefault="00E85965" w:rsidP="00E85965">
      <w:pPr>
        <w:spacing w:before="120" w:after="0" w:line="360" w:lineRule="auto"/>
        <w:jc w:val="both"/>
        <w:rPr>
          <w:rFonts w:asciiTheme="majorHAnsi" w:hAnsiTheme="majorHAnsi" w:cstheme="majorHAnsi"/>
          <w:sz w:val="22"/>
          <w:szCs w:val="22"/>
          <w:lang w:eastAsia="pl-PL"/>
        </w:rPr>
      </w:pPr>
      <w:r w:rsidRPr="00E85965">
        <w:rPr>
          <w:rFonts w:asciiTheme="majorHAnsi" w:hAnsiTheme="majorHAnsi" w:cstheme="majorHAnsi"/>
          <w:sz w:val="22"/>
          <w:szCs w:val="22"/>
          <w:lang w:eastAsia="pl-PL"/>
        </w:rPr>
        <w:t>Na terenie Gminy Osiek funkcjonują dwie stacje uzdatniania wody, zlokalizowane w miejscowościach Sumin oraz Obórki. System zaopatrzenia w wodę oparty jest na sieci wodociągowej, która na koniec 2024 roku liczyła 135,7 km.</w:t>
      </w:r>
    </w:p>
    <w:p w14:paraId="22A40B89" w14:textId="11C2F22F" w:rsidR="00E85965" w:rsidRPr="00E85965" w:rsidRDefault="00E85965" w:rsidP="00E85965">
      <w:pPr>
        <w:spacing w:before="120" w:after="0" w:line="360" w:lineRule="auto"/>
        <w:jc w:val="both"/>
        <w:rPr>
          <w:rFonts w:asciiTheme="majorHAnsi" w:hAnsiTheme="majorHAnsi" w:cstheme="majorHAnsi"/>
          <w:sz w:val="22"/>
          <w:szCs w:val="22"/>
          <w:lang w:eastAsia="pl-PL"/>
        </w:rPr>
      </w:pPr>
      <w:r w:rsidRPr="00E85965">
        <w:rPr>
          <w:rFonts w:asciiTheme="majorHAnsi" w:hAnsiTheme="majorHAnsi" w:cstheme="majorHAnsi"/>
          <w:sz w:val="22"/>
          <w:szCs w:val="22"/>
          <w:lang w:eastAsia="pl-PL"/>
        </w:rPr>
        <w:t>Z dostępu do sieci wodociągowej korzystało 995 gospodarstw domowych, co stanowi 99 % ogólnej liczby gospodarstw domowy.</w:t>
      </w:r>
    </w:p>
    <w:p w14:paraId="0A5B4809" w14:textId="29BA944A" w:rsidR="00E85965" w:rsidRPr="00E85965" w:rsidRDefault="00AC42AF" w:rsidP="00E85965">
      <w:pPr>
        <w:pStyle w:val="Nagwek2"/>
        <w:rPr>
          <w:rFonts w:asciiTheme="majorHAnsi" w:hAnsiTheme="majorHAnsi" w:cstheme="majorHAnsi"/>
          <w:lang w:eastAsia="pl-PL"/>
        </w:rPr>
      </w:pPr>
      <w:bookmarkStart w:id="19" w:name="_Toc198806640"/>
      <w:r>
        <w:rPr>
          <w:rFonts w:asciiTheme="majorHAnsi" w:hAnsiTheme="majorHAnsi" w:cstheme="majorHAnsi"/>
          <w:lang w:eastAsia="pl-PL"/>
        </w:rPr>
        <w:t>7</w:t>
      </w:r>
      <w:r w:rsidR="00E85965" w:rsidRPr="00E85965">
        <w:rPr>
          <w:rFonts w:asciiTheme="majorHAnsi" w:hAnsiTheme="majorHAnsi" w:cstheme="majorHAnsi"/>
          <w:lang w:eastAsia="pl-PL"/>
        </w:rPr>
        <w:t>.</w:t>
      </w:r>
      <w:r w:rsidR="00E85965" w:rsidRPr="00E85965">
        <w:rPr>
          <w:rFonts w:asciiTheme="majorHAnsi" w:hAnsiTheme="majorHAnsi" w:cstheme="majorHAnsi"/>
          <w:lang w:eastAsia="pl-PL"/>
        </w:rPr>
        <w:t>2. Infrastruktura kanalizacyjna</w:t>
      </w:r>
      <w:bookmarkEnd w:id="19"/>
    </w:p>
    <w:p w14:paraId="6AE73CC3" w14:textId="77777777" w:rsidR="00E85965" w:rsidRPr="00E85965" w:rsidRDefault="00E85965" w:rsidP="00E85965">
      <w:pPr>
        <w:spacing w:before="120" w:after="0" w:line="360" w:lineRule="auto"/>
        <w:jc w:val="both"/>
        <w:rPr>
          <w:rFonts w:asciiTheme="majorHAnsi" w:hAnsiTheme="majorHAnsi" w:cstheme="majorHAnsi"/>
          <w:sz w:val="22"/>
          <w:szCs w:val="22"/>
          <w:lang w:eastAsia="pl-PL"/>
        </w:rPr>
      </w:pPr>
      <w:r w:rsidRPr="00E85965">
        <w:rPr>
          <w:rFonts w:asciiTheme="majorHAnsi" w:hAnsiTheme="majorHAnsi" w:cstheme="majorHAnsi"/>
          <w:sz w:val="22"/>
          <w:szCs w:val="22"/>
          <w:lang w:eastAsia="pl-PL"/>
        </w:rPr>
        <w:t>Gmina Osiek posiada sieć kanalizacyjną o łącznej długość wynoszącej 21,4 km. Na koniec 2024 roku do sieci kanalizacyjnej podłączonych było 363 budynków mieszkalnych. Ścieki trafiają do Gminna Oczyszczalnia Ścieków, zlokalizowanej w miejscowości Osiek.</w:t>
      </w:r>
    </w:p>
    <w:p w14:paraId="4412E739" w14:textId="47A54C49" w:rsidR="00E85965" w:rsidRPr="00E85965" w:rsidRDefault="00E85965" w:rsidP="00E85965">
      <w:pPr>
        <w:spacing w:before="120" w:after="0" w:line="360" w:lineRule="auto"/>
        <w:jc w:val="both"/>
        <w:rPr>
          <w:rFonts w:asciiTheme="majorHAnsi" w:hAnsiTheme="majorHAnsi" w:cstheme="majorHAnsi"/>
          <w:sz w:val="22"/>
          <w:szCs w:val="22"/>
          <w:lang w:eastAsia="pl-PL"/>
        </w:rPr>
      </w:pPr>
      <w:r w:rsidRPr="00E85965">
        <w:rPr>
          <w:rFonts w:asciiTheme="majorHAnsi" w:hAnsiTheme="majorHAnsi" w:cstheme="majorHAnsi"/>
          <w:sz w:val="22"/>
          <w:szCs w:val="22"/>
          <w:lang w:eastAsia="pl-PL"/>
        </w:rPr>
        <w:t>System kanalizacji wspierany jest przez</w:t>
      </w:r>
      <w:r w:rsidR="00063C06">
        <w:rPr>
          <w:rFonts w:asciiTheme="majorHAnsi" w:hAnsiTheme="majorHAnsi" w:cstheme="majorHAnsi"/>
          <w:sz w:val="22"/>
          <w:szCs w:val="22"/>
          <w:lang w:eastAsia="pl-PL"/>
        </w:rPr>
        <w:t>,</w:t>
      </w:r>
    </w:p>
    <w:p w14:paraId="243D3C37" w14:textId="1D160B99" w:rsidR="00E85965" w:rsidRPr="00E85965" w:rsidRDefault="00E85965" w:rsidP="00E85965">
      <w:pPr>
        <w:pStyle w:val="Akapitzlist"/>
        <w:numPr>
          <w:ilvl w:val="0"/>
          <w:numId w:val="22"/>
        </w:numPr>
        <w:spacing w:before="120" w:after="0" w:line="360" w:lineRule="auto"/>
        <w:jc w:val="both"/>
        <w:rPr>
          <w:rFonts w:asciiTheme="majorHAnsi" w:hAnsiTheme="majorHAnsi" w:cstheme="majorHAnsi"/>
          <w:sz w:val="22"/>
          <w:szCs w:val="22"/>
          <w:lang w:eastAsia="pl-PL"/>
        </w:rPr>
      </w:pPr>
      <w:r w:rsidRPr="00E85965">
        <w:rPr>
          <w:rFonts w:asciiTheme="majorHAnsi" w:hAnsiTheme="majorHAnsi" w:cstheme="majorHAnsi"/>
          <w:sz w:val="22"/>
          <w:szCs w:val="22"/>
          <w:lang w:eastAsia="pl-PL"/>
        </w:rPr>
        <w:lastRenderedPageBreak/>
        <w:t>3 sieciowe tłocznie ścieków, umożliwiające sprawny transport ścieków do oczyszczalni,</w:t>
      </w:r>
    </w:p>
    <w:p w14:paraId="002FA602" w14:textId="64224521" w:rsidR="00E85965" w:rsidRPr="00E85965" w:rsidRDefault="00E85965" w:rsidP="00E85965">
      <w:pPr>
        <w:pStyle w:val="Akapitzlist"/>
        <w:numPr>
          <w:ilvl w:val="0"/>
          <w:numId w:val="22"/>
        </w:numPr>
        <w:spacing w:before="120" w:after="0" w:line="360" w:lineRule="auto"/>
        <w:jc w:val="both"/>
        <w:rPr>
          <w:rFonts w:asciiTheme="majorHAnsi" w:hAnsiTheme="majorHAnsi" w:cstheme="majorHAnsi"/>
          <w:sz w:val="22"/>
          <w:szCs w:val="22"/>
          <w:lang w:eastAsia="pl-PL"/>
        </w:rPr>
      </w:pPr>
      <w:r w:rsidRPr="00E85965">
        <w:rPr>
          <w:rFonts w:asciiTheme="majorHAnsi" w:hAnsiTheme="majorHAnsi" w:cstheme="majorHAnsi"/>
          <w:sz w:val="22"/>
          <w:szCs w:val="22"/>
          <w:lang w:eastAsia="pl-PL"/>
        </w:rPr>
        <w:t>17 przepompownie ścieków, które usprawniają lokalną gospodarkę ściekową w trudno dostępnych lokalizacjach.</w:t>
      </w:r>
    </w:p>
    <w:p w14:paraId="3F005505" w14:textId="6ABF229B" w:rsidR="00E85965" w:rsidRPr="00E85965" w:rsidRDefault="00AC42AF" w:rsidP="00E85965">
      <w:pPr>
        <w:pStyle w:val="Nagwek2"/>
        <w:rPr>
          <w:rFonts w:asciiTheme="majorHAnsi" w:hAnsiTheme="majorHAnsi" w:cstheme="majorHAnsi"/>
          <w:lang w:eastAsia="pl-PL"/>
        </w:rPr>
      </w:pPr>
      <w:bookmarkStart w:id="20" w:name="_Toc198806641"/>
      <w:r>
        <w:rPr>
          <w:rFonts w:asciiTheme="majorHAnsi" w:hAnsiTheme="majorHAnsi" w:cstheme="majorHAnsi"/>
          <w:lang w:eastAsia="pl-PL"/>
        </w:rPr>
        <w:t>7</w:t>
      </w:r>
      <w:r w:rsidR="00E85965" w:rsidRPr="00E85965">
        <w:rPr>
          <w:rFonts w:asciiTheme="majorHAnsi" w:hAnsiTheme="majorHAnsi" w:cstheme="majorHAnsi"/>
          <w:lang w:eastAsia="pl-PL"/>
        </w:rPr>
        <w:t>.</w:t>
      </w:r>
      <w:r w:rsidR="00E85965" w:rsidRPr="00E85965">
        <w:rPr>
          <w:rFonts w:asciiTheme="majorHAnsi" w:hAnsiTheme="majorHAnsi" w:cstheme="majorHAnsi"/>
          <w:lang w:eastAsia="pl-PL"/>
        </w:rPr>
        <w:t>3. Indywidualne systemy gospodarki ściekowej</w:t>
      </w:r>
      <w:bookmarkEnd w:id="20"/>
    </w:p>
    <w:p w14:paraId="5FD69DCB" w14:textId="79466197" w:rsidR="0065410E" w:rsidRPr="0065410E" w:rsidRDefault="0065410E" w:rsidP="0065410E">
      <w:pPr>
        <w:spacing w:before="120" w:after="0" w:line="360" w:lineRule="auto"/>
        <w:jc w:val="both"/>
        <w:rPr>
          <w:rFonts w:asciiTheme="majorHAnsi" w:hAnsiTheme="majorHAnsi" w:cstheme="majorHAnsi"/>
          <w:sz w:val="22"/>
          <w:szCs w:val="22"/>
          <w:lang w:eastAsia="pl-PL"/>
        </w:rPr>
      </w:pPr>
      <w:r w:rsidRPr="0065410E">
        <w:rPr>
          <w:rFonts w:asciiTheme="majorHAnsi" w:hAnsiTheme="majorHAnsi" w:cstheme="majorHAnsi"/>
          <w:sz w:val="22"/>
          <w:szCs w:val="22"/>
          <w:lang w:eastAsia="pl-PL"/>
        </w:rPr>
        <w:t>Mieszkańcy, którzy nie są podłączeni do sieci kanalizacyjnej, zobowiązani są do gromadzenia ścieków w szczelnych zbiornikach bezodpływowych (szambach) lub przydomowych oczyszczalniach  cieków na koniec 2024 roku w gminnej ewidencji zbiorników widniały</w:t>
      </w:r>
      <w:r w:rsidR="00063C06">
        <w:rPr>
          <w:rFonts w:asciiTheme="majorHAnsi" w:hAnsiTheme="majorHAnsi" w:cstheme="majorHAnsi"/>
          <w:sz w:val="22"/>
          <w:szCs w:val="22"/>
          <w:lang w:eastAsia="pl-PL"/>
        </w:rPr>
        <w:t>,</w:t>
      </w:r>
      <w:r w:rsidRPr="0065410E">
        <w:rPr>
          <w:rFonts w:asciiTheme="majorHAnsi" w:hAnsiTheme="majorHAnsi" w:cstheme="majorHAnsi"/>
          <w:sz w:val="22"/>
          <w:szCs w:val="22"/>
          <w:lang w:eastAsia="pl-PL"/>
        </w:rPr>
        <w:t xml:space="preserve"> </w:t>
      </w:r>
    </w:p>
    <w:p w14:paraId="47706763" w14:textId="0A11A7A6" w:rsidR="0065410E" w:rsidRDefault="0065410E" w:rsidP="0065410E">
      <w:pPr>
        <w:pStyle w:val="Akapitzlist"/>
        <w:numPr>
          <w:ilvl w:val="0"/>
          <w:numId w:val="38"/>
        </w:numPr>
        <w:spacing w:before="120" w:after="0" w:line="360" w:lineRule="auto"/>
        <w:jc w:val="both"/>
        <w:rPr>
          <w:rFonts w:asciiTheme="majorHAnsi" w:hAnsiTheme="majorHAnsi" w:cstheme="majorHAnsi"/>
          <w:sz w:val="22"/>
          <w:szCs w:val="22"/>
          <w:lang w:eastAsia="pl-PL"/>
        </w:rPr>
      </w:pPr>
      <w:r w:rsidRPr="0065410E">
        <w:rPr>
          <w:rFonts w:asciiTheme="majorHAnsi" w:hAnsiTheme="majorHAnsi" w:cstheme="majorHAnsi"/>
          <w:sz w:val="22"/>
          <w:szCs w:val="22"/>
          <w:lang w:eastAsia="pl-PL"/>
        </w:rPr>
        <w:t>403 zbiorniki bezodpływowe (szamba), które są tradycyjną formą gromadzenia nieczystości ciekłych,</w:t>
      </w:r>
    </w:p>
    <w:p w14:paraId="0AC73BFA" w14:textId="6B0BA0FC" w:rsidR="00C90508" w:rsidRDefault="0065410E" w:rsidP="00E85965">
      <w:pPr>
        <w:pStyle w:val="Akapitzlist"/>
        <w:numPr>
          <w:ilvl w:val="0"/>
          <w:numId w:val="38"/>
        </w:numPr>
        <w:spacing w:before="120" w:after="0" w:line="360" w:lineRule="auto"/>
        <w:jc w:val="both"/>
        <w:rPr>
          <w:rFonts w:asciiTheme="majorHAnsi" w:hAnsiTheme="majorHAnsi" w:cstheme="majorHAnsi"/>
          <w:sz w:val="22"/>
          <w:szCs w:val="22"/>
          <w:lang w:eastAsia="pl-PL"/>
        </w:rPr>
      </w:pPr>
      <w:r w:rsidRPr="0065410E">
        <w:rPr>
          <w:rFonts w:asciiTheme="majorHAnsi" w:hAnsiTheme="majorHAnsi" w:cstheme="majorHAnsi"/>
          <w:sz w:val="22"/>
          <w:szCs w:val="22"/>
          <w:lang w:eastAsia="pl-PL"/>
        </w:rPr>
        <w:t>221 przydomowych oczyszczalni ścieków, które stanowią nowoczesną i ekologiczną alternatywę dla mieszkańców niepodłączonych do sieci kanalizacyjnej.</w:t>
      </w:r>
    </w:p>
    <w:tbl>
      <w:tblPr>
        <w:tblStyle w:val="Tabelasiatki4akcent1"/>
        <w:tblW w:w="0" w:type="auto"/>
        <w:tblLook w:val="04A0" w:firstRow="1" w:lastRow="0" w:firstColumn="1" w:lastColumn="0" w:noHBand="0" w:noVBand="1"/>
      </w:tblPr>
      <w:tblGrid>
        <w:gridCol w:w="9062"/>
      </w:tblGrid>
      <w:tr w:rsidR="0065410E" w:rsidRPr="00A630E7" w14:paraId="0E9CE812" w14:textId="77777777" w:rsidTr="00A05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49260EB" w14:textId="4C61473B" w:rsidR="0065410E" w:rsidRPr="00A630E7" w:rsidRDefault="0065410E" w:rsidP="00A05EAF">
            <w:pPr>
              <w:spacing w:before="120" w:line="360" w:lineRule="auto"/>
              <w:rPr>
                <w:rFonts w:asciiTheme="majorHAnsi" w:hAnsiTheme="majorHAnsi" w:cstheme="majorHAnsi"/>
                <w:sz w:val="22"/>
                <w:szCs w:val="22"/>
              </w:rPr>
            </w:pPr>
            <w:r>
              <w:rPr>
                <w:rFonts w:asciiTheme="majorHAnsi" w:hAnsiTheme="majorHAnsi" w:cstheme="majorHAnsi"/>
                <w:sz w:val="22"/>
                <w:szCs w:val="22"/>
              </w:rPr>
              <w:t>PODSUMOWANIE</w:t>
            </w:r>
            <w:r w:rsidR="00063C06">
              <w:rPr>
                <w:rFonts w:asciiTheme="majorHAnsi" w:hAnsiTheme="majorHAnsi" w:cstheme="majorHAnsi"/>
                <w:sz w:val="22"/>
                <w:szCs w:val="22"/>
              </w:rPr>
              <w:t>,</w:t>
            </w:r>
          </w:p>
        </w:tc>
      </w:tr>
      <w:tr w:rsidR="0065410E" w:rsidRPr="00A630E7" w14:paraId="3BD9CD52" w14:textId="77777777" w:rsidTr="00A0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F7E8EEE" w14:textId="6FDBDAA3" w:rsidR="0065410E" w:rsidRPr="0065410E" w:rsidRDefault="0065410E" w:rsidP="0065410E">
            <w:pPr>
              <w:spacing w:before="120" w:line="360" w:lineRule="auto"/>
              <w:jc w:val="both"/>
              <w:rPr>
                <w:rFonts w:asciiTheme="majorHAnsi" w:hAnsiTheme="majorHAnsi" w:cstheme="majorHAnsi"/>
                <w:sz w:val="22"/>
                <w:szCs w:val="22"/>
              </w:rPr>
            </w:pPr>
            <w:r w:rsidRPr="0065410E">
              <w:rPr>
                <w:rFonts w:asciiTheme="majorHAnsi" w:hAnsiTheme="majorHAnsi" w:cstheme="majorHAnsi"/>
                <w:sz w:val="22"/>
                <w:szCs w:val="22"/>
              </w:rPr>
              <w:t>Wodociągi</w:t>
            </w:r>
            <w:r w:rsidR="00063C06">
              <w:rPr>
                <w:rFonts w:asciiTheme="majorHAnsi" w:hAnsiTheme="majorHAnsi" w:cstheme="majorHAnsi"/>
                <w:sz w:val="22"/>
                <w:szCs w:val="22"/>
              </w:rPr>
              <w:t>,</w:t>
            </w:r>
          </w:p>
          <w:p w14:paraId="44E3AE70" w14:textId="59B8CE20"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2 stacje uzdatniania wody (Sumin, Obórki).</w:t>
            </w:r>
          </w:p>
          <w:p w14:paraId="5A0DF184" w14:textId="4F98FBDC"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 xml:space="preserve"> Sieć wodociągowa</w:t>
            </w:r>
            <w:r w:rsidR="00063C06">
              <w:rPr>
                <w:rFonts w:asciiTheme="majorHAnsi" w:hAnsiTheme="majorHAnsi" w:cstheme="majorHAnsi"/>
                <w:b w:val="0"/>
                <w:bCs w:val="0"/>
                <w:sz w:val="22"/>
                <w:szCs w:val="22"/>
              </w:rPr>
              <w:t>,</w:t>
            </w:r>
            <w:r w:rsidRPr="0065410E">
              <w:rPr>
                <w:rFonts w:asciiTheme="majorHAnsi" w:hAnsiTheme="majorHAnsi" w:cstheme="majorHAnsi"/>
                <w:b w:val="0"/>
                <w:bCs w:val="0"/>
                <w:sz w:val="22"/>
                <w:szCs w:val="22"/>
              </w:rPr>
              <w:t xml:space="preserve"> 135,7 km.</w:t>
            </w:r>
          </w:p>
          <w:p w14:paraId="787F046D" w14:textId="6D519F6C"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Dostęp do wody ma 99% gospodarstw (995 gospodarstw domowych).</w:t>
            </w:r>
          </w:p>
        </w:tc>
      </w:tr>
      <w:tr w:rsidR="0065410E" w:rsidRPr="00A630E7" w14:paraId="0E9CE1EB" w14:textId="77777777" w:rsidTr="00A05EAF">
        <w:tc>
          <w:tcPr>
            <w:cnfStyle w:val="001000000000" w:firstRow="0" w:lastRow="0" w:firstColumn="1" w:lastColumn="0" w:oddVBand="0" w:evenVBand="0" w:oddHBand="0" w:evenHBand="0" w:firstRowFirstColumn="0" w:firstRowLastColumn="0" w:lastRowFirstColumn="0" w:lastRowLastColumn="0"/>
            <w:tcW w:w="9062" w:type="dxa"/>
          </w:tcPr>
          <w:p w14:paraId="6B0E1168" w14:textId="00A80355" w:rsidR="0065410E" w:rsidRPr="0065410E" w:rsidRDefault="0065410E" w:rsidP="0065410E">
            <w:pPr>
              <w:spacing w:before="120" w:line="360" w:lineRule="auto"/>
              <w:jc w:val="both"/>
              <w:rPr>
                <w:rFonts w:asciiTheme="majorHAnsi" w:hAnsiTheme="majorHAnsi" w:cstheme="majorHAnsi"/>
                <w:sz w:val="22"/>
                <w:szCs w:val="22"/>
              </w:rPr>
            </w:pPr>
            <w:r w:rsidRPr="0065410E">
              <w:rPr>
                <w:rFonts w:asciiTheme="majorHAnsi" w:hAnsiTheme="majorHAnsi" w:cstheme="majorHAnsi"/>
                <w:sz w:val="22"/>
                <w:szCs w:val="22"/>
              </w:rPr>
              <w:t>Kanalizacja</w:t>
            </w:r>
            <w:r w:rsidR="00063C06">
              <w:rPr>
                <w:rFonts w:asciiTheme="majorHAnsi" w:hAnsiTheme="majorHAnsi" w:cstheme="majorHAnsi"/>
                <w:sz w:val="22"/>
                <w:szCs w:val="22"/>
              </w:rPr>
              <w:t>,</w:t>
            </w:r>
          </w:p>
          <w:p w14:paraId="15BEBDE4" w14:textId="01E084DA"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Sieć kanalizacyjna</w:t>
            </w:r>
            <w:r w:rsidR="00063C06">
              <w:rPr>
                <w:rFonts w:asciiTheme="majorHAnsi" w:hAnsiTheme="majorHAnsi" w:cstheme="majorHAnsi"/>
                <w:b w:val="0"/>
                <w:bCs w:val="0"/>
                <w:sz w:val="22"/>
                <w:szCs w:val="22"/>
              </w:rPr>
              <w:t>,</w:t>
            </w:r>
            <w:r w:rsidRPr="0065410E">
              <w:rPr>
                <w:rFonts w:asciiTheme="majorHAnsi" w:hAnsiTheme="majorHAnsi" w:cstheme="majorHAnsi"/>
                <w:b w:val="0"/>
                <w:bCs w:val="0"/>
                <w:sz w:val="22"/>
                <w:szCs w:val="22"/>
              </w:rPr>
              <w:t xml:space="preserve"> 21,4 km.</w:t>
            </w:r>
          </w:p>
          <w:p w14:paraId="51879816" w14:textId="77777777"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 xml:space="preserve"> Podłączone 363 budynki mieszkalne.</w:t>
            </w:r>
          </w:p>
          <w:p w14:paraId="59E2700A" w14:textId="77777777"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Ścieki trafiają do oczyszczalni w Osieku.</w:t>
            </w:r>
          </w:p>
          <w:p w14:paraId="6DB6886E" w14:textId="6324A7D8"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System wspierany przez 3 tłocznie i 17 przepompowni ścieków.</w:t>
            </w:r>
          </w:p>
        </w:tc>
      </w:tr>
      <w:tr w:rsidR="0065410E" w:rsidRPr="00A630E7" w14:paraId="03320090" w14:textId="77777777" w:rsidTr="00A0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1D1685F" w14:textId="6DFDDA66" w:rsidR="0065410E" w:rsidRPr="0065410E" w:rsidRDefault="0065410E" w:rsidP="0065410E">
            <w:pPr>
              <w:spacing w:before="120" w:line="360" w:lineRule="auto"/>
              <w:jc w:val="both"/>
              <w:rPr>
                <w:rFonts w:asciiTheme="majorHAnsi" w:hAnsiTheme="majorHAnsi" w:cstheme="majorHAnsi"/>
                <w:sz w:val="22"/>
                <w:szCs w:val="22"/>
              </w:rPr>
            </w:pPr>
            <w:r w:rsidRPr="0065410E">
              <w:rPr>
                <w:rFonts w:asciiTheme="majorHAnsi" w:hAnsiTheme="majorHAnsi" w:cstheme="majorHAnsi"/>
                <w:sz w:val="22"/>
                <w:szCs w:val="22"/>
              </w:rPr>
              <w:t>Indywidualne systemy ściekowe</w:t>
            </w:r>
            <w:r w:rsidR="00063C06">
              <w:rPr>
                <w:rFonts w:asciiTheme="majorHAnsi" w:hAnsiTheme="majorHAnsi" w:cstheme="majorHAnsi"/>
                <w:sz w:val="22"/>
                <w:szCs w:val="22"/>
              </w:rPr>
              <w:t>,</w:t>
            </w:r>
          </w:p>
          <w:p w14:paraId="599DC446" w14:textId="77777777" w:rsidR="0065410E" w:rsidRPr="0065410E" w:rsidRDefault="0065410E" w:rsidP="0065410E">
            <w:pPr>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sz w:val="22"/>
                <w:szCs w:val="22"/>
              </w:rPr>
              <w:t xml:space="preserve"> </w:t>
            </w:r>
            <w:r w:rsidRPr="0065410E">
              <w:rPr>
                <w:rFonts w:asciiTheme="majorHAnsi" w:hAnsiTheme="majorHAnsi" w:cstheme="majorHAnsi"/>
                <w:b w:val="0"/>
                <w:bCs w:val="0"/>
                <w:sz w:val="22"/>
                <w:szCs w:val="22"/>
              </w:rPr>
              <w:t>403 szamba.</w:t>
            </w:r>
          </w:p>
          <w:p w14:paraId="4D564F6E" w14:textId="48B2892A" w:rsidR="0065410E" w:rsidRPr="0065410E" w:rsidRDefault="0065410E" w:rsidP="0065410E">
            <w:pPr>
              <w:numPr>
                <w:ilvl w:val="0"/>
                <w:numId w:val="5"/>
              </w:numPr>
              <w:spacing w:before="120" w:line="360" w:lineRule="auto"/>
              <w:jc w:val="both"/>
              <w:rPr>
                <w:rFonts w:asciiTheme="majorHAnsi" w:hAnsiTheme="majorHAnsi" w:cstheme="majorHAnsi"/>
                <w:sz w:val="22"/>
                <w:szCs w:val="22"/>
              </w:rPr>
            </w:pPr>
            <w:r w:rsidRPr="0065410E">
              <w:rPr>
                <w:rFonts w:asciiTheme="majorHAnsi" w:hAnsiTheme="majorHAnsi" w:cstheme="majorHAnsi"/>
                <w:b w:val="0"/>
                <w:bCs w:val="0"/>
                <w:sz w:val="22"/>
                <w:szCs w:val="22"/>
              </w:rPr>
              <w:t>2</w:t>
            </w:r>
            <w:r w:rsidRPr="0065410E">
              <w:rPr>
                <w:rFonts w:asciiTheme="majorHAnsi" w:hAnsiTheme="majorHAnsi" w:cstheme="majorHAnsi"/>
                <w:b w:val="0"/>
                <w:bCs w:val="0"/>
                <w:sz w:val="22"/>
                <w:szCs w:val="22"/>
              </w:rPr>
              <w:t>21 przydomowych oczyszczalni ścieków.</w:t>
            </w:r>
          </w:p>
        </w:tc>
      </w:tr>
    </w:tbl>
    <w:p w14:paraId="676D03DC" w14:textId="77777777" w:rsidR="0065410E" w:rsidRPr="0065410E" w:rsidRDefault="0065410E" w:rsidP="0065410E">
      <w:pPr>
        <w:spacing w:before="120" w:after="0" w:line="360" w:lineRule="auto"/>
        <w:jc w:val="both"/>
        <w:rPr>
          <w:rFonts w:asciiTheme="majorHAnsi" w:hAnsiTheme="majorHAnsi" w:cstheme="majorHAnsi"/>
          <w:sz w:val="22"/>
          <w:szCs w:val="22"/>
          <w:lang w:eastAsia="pl-PL"/>
        </w:rPr>
      </w:pPr>
    </w:p>
    <w:p w14:paraId="08C77212" w14:textId="257E72C2" w:rsidR="00421C5F" w:rsidRDefault="00421C5F" w:rsidP="00AC42AF">
      <w:pPr>
        <w:pStyle w:val="Nagwek1"/>
        <w:numPr>
          <w:ilvl w:val="0"/>
          <w:numId w:val="23"/>
        </w:numPr>
        <w:rPr>
          <w:lang w:eastAsia="pl-PL"/>
        </w:rPr>
      </w:pPr>
      <w:bookmarkStart w:id="21" w:name="_Toc198806642"/>
      <w:r>
        <w:rPr>
          <w:lang w:eastAsia="pl-PL"/>
        </w:rPr>
        <w:t>ODPADY KOMUNALNE</w:t>
      </w:r>
      <w:bookmarkEnd w:id="21"/>
      <w:r>
        <w:rPr>
          <w:lang w:eastAsia="pl-PL"/>
        </w:rPr>
        <w:t xml:space="preserve"> </w:t>
      </w:r>
    </w:p>
    <w:p w14:paraId="5322521C" w14:textId="77777777" w:rsidR="00421C5F" w:rsidRPr="00421C5F" w:rsidRDefault="00421C5F" w:rsidP="00421C5F">
      <w:pPr>
        <w:spacing w:before="120" w:after="0" w:line="360" w:lineRule="auto"/>
        <w:jc w:val="both"/>
        <w:rPr>
          <w:rFonts w:asciiTheme="majorHAnsi" w:hAnsiTheme="majorHAnsi" w:cstheme="majorHAnsi"/>
          <w:sz w:val="22"/>
          <w:szCs w:val="22"/>
          <w:lang w:eastAsia="pl-PL"/>
        </w:rPr>
      </w:pPr>
      <w:r w:rsidRPr="00421C5F">
        <w:rPr>
          <w:rFonts w:asciiTheme="majorHAnsi" w:hAnsiTheme="majorHAnsi" w:cstheme="majorHAnsi"/>
          <w:sz w:val="22"/>
          <w:szCs w:val="22"/>
          <w:lang w:eastAsia="pl-PL"/>
        </w:rPr>
        <w:t>W 2024 roku na terenie gminy istniało jedno legalnie zamknięte i zrekultywowane składowisko odpadów innych niż niebezpieczne i obojętne .</w:t>
      </w:r>
    </w:p>
    <w:p w14:paraId="66B4E272" w14:textId="1A4BA42D" w:rsidR="00421C5F" w:rsidRPr="00421C5F" w:rsidRDefault="00421C5F" w:rsidP="00421C5F">
      <w:pPr>
        <w:spacing w:before="120" w:after="0" w:line="360" w:lineRule="auto"/>
        <w:jc w:val="both"/>
        <w:rPr>
          <w:rFonts w:asciiTheme="majorHAnsi" w:hAnsiTheme="majorHAnsi" w:cstheme="majorHAnsi"/>
          <w:sz w:val="22"/>
          <w:szCs w:val="22"/>
          <w:lang w:eastAsia="pl-PL"/>
        </w:rPr>
      </w:pPr>
      <w:r w:rsidRPr="00421C5F">
        <w:rPr>
          <w:rFonts w:asciiTheme="majorHAnsi" w:hAnsiTheme="majorHAnsi" w:cstheme="majorHAnsi"/>
          <w:sz w:val="22"/>
          <w:szCs w:val="22"/>
          <w:lang w:eastAsia="pl-PL"/>
        </w:rPr>
        <w:t xml:space="preserve">W 2024 r. w gminie nie zlokalizowano dzikich wysypisk odpadów komunalnych. </w:t>
      </w:r>
    </w:p>
    <w:p w14:paraId="44602D4B" w14:textId="0E877D6D" w:rsidR="00421C5F" w:rsidRPr="00421C5F" w:rsidRDefault="00421C5F" w:rsidP="00421C5F">
      <w:pPr>
        <w:spacing w:before="120" w:after="0" w:line="360" w:lineRule="auto"/>
        <w:jc w:val="both"/>
        <w:rPr>
          <w:rFonts w:asciiTheme="majorHAnsi" w:hAnsiTheme="majorHAnsi" w:cstheme="majorHAnsi"/>
          <w:sz w:val="22"/>
          <w:szCs w:val="22"/>
          <w:lang w:eastAsia="pl-PL"/>
        </w:rPr>
      </w:pPr>
      <w:r w:rsidRPr="00421C5F">
        <w:rPr>
          <w:rFonts w:asciiTheme="majorHAnsi" w:hAnsiTheme="majorHAnsi" w:cstheme="majorHAnsi"/>
          <w:sz w:val="22"/>
          <w:szCs w:val="22"/>
          <w:lang w:eastAsia="pl-PL"/>
        </w:rPr>
        <w:t>W 2024 roku na 1 mieszkańca/mieszkankę gminy przypadało</w:t>
      </w:r>
      <w:r w:rsidR="00063C06">
        <w:rPr>
          <w:rFonts w:asciiTheme="majorHAnsi" w:hAnsiTheme="majorHAnsi" w:cstheme="majorHAnsi"/>
          <w:sz w:val="22"/>
          <w:szCs w:val="22"/>
          <w:lang w:eastAsia="pl-PL"/>
        </w:rPr>
        <w:t>,</w:t>
      </w:r>
    </w:p>
    <w:p w14:paraId="38B67615" w14:textId="4B9F5885" w:rsidR="00421C5F" w:rsidRDefault="00421C5F" w:rsidP="00421C5F">
      <w:pPr>
        <w:pStyle w:val="Akapitzlist"/>
        <w:numPr>
          <w:ilvl w:val="0"/>
          <w:numId w:val="24"/>
        </w:numPr>
        <w:spacing w:before="120" w:after="0" w:line="360" w:lineRule="auto"/>
        <w:jc w:val="both"/>
        <w:rPr>
          <w:rFonts w:asciiTheme="majorHAnsi" w:hAnsiTheme="majorHAnsi" w:cstheme="majorHAnsi"/>
          <w:sz w:val="22"/>
          <w:szCs w:val="22"/>
          <w:lang w:eastAsia="pl-PL"/>
        </w:rPr>
      </w:pPr>
      <w:r w:rsidRPr="00421C5F">
        <w:rPr>
          <w:rFonts w:asciiTheme="majorHAnsi" w:hAnsiTheme="majorHAnsi" w:cstheme="majorHAnsi"/>
          <w:sz w:val="22"/>
          <w:szCs w:val="22"/>
          <w:lang w:eastAsia="pl-PL"/>
        </w:rPr>
        <w:lastRenderedPageBreak/>
        <w:t xml:space="preserve">53,04 kg selektywnie odebranych i zebranych odpadów komunalnych oraz </w:t>
      </w:r>
    </w:p>
    <w:p w14:paraId="4ADCC351" w14:textId="3EAAC391" w:rsidR="00421C5F" w:rsidRPr="00421C5F" w:rsidRDefault="00421C5F" w:rsidP="00421C5F">
      <w:pPr>
        <w:pStyle w:val="Akapitzlist"/>
        <w:numPr>
          <w:ilvl w:val="0"/>
          <w:numId w:val="24"/>
        </w:numPr>
        <w:spacing w:before="120" w:after="0" w:line="360" w:lineRule="auto"/>
        <w:jc w:val="both"/>
        <w:rPr>
          <w:rFonts w:asciiTheme="majorHAnsi" w:hAnsiTheme="majorHAnsi" w:cstheme="majorHAnsi"/>
          <w:sz w:val="22"/>
          <w:szCs w:val="22"/>
          <w:lang w:eastAsia="pl-PL"/>
        </w:rPr>
      </w:pPr>
      <w:r w:rsidRPr="00421C5F">
        <w:rPr>
          <w:rFonts w:asciiTheme="majorHAnsi" w:hAnsiTheme="majorHAnsi" w:cstheme="majorHAnsi"/>
          <w:sz w:val="22"/>
          <w:szCs w:val="22"/>
          <w:lang w:eastAsia="pl-PL"/>
        </w:rPr>
        <w:t xml:space="preserve">193,40 kg zmieszanych odpadów komunalnych, na koniec roku dane te pozostały na tym samym poziomie, ponieważ system gospodarki odpadami w gminie działa w cyklu rocznym. </w:t>
      </w:r>
    </w:p>
    <w:p w14:paraId="123DE367" w14:textId="649057BB" w:rsidR="00421C5F" w:rsidRPr="00421C5F" w:rsidRDefault="00421C5F" w:rsidP="00421C5F">
      <w:pPr>
        <w:spacing w:before="120" w:after="0" w:line="360" w:lineRule="auto"/>
        <w:jc w:val="both"/>
        <w:rPr>
          <w:rFonts w:asciiTheme="majorHAnsi" w:hAnsiTheme="majorHAnsi" w:cstheme="majorHAnsi"/>
          <w:sz w:val="22"/>
          <w:szCs w:val="22"/>
          <w:lang w:eastAsia="pl-PL"/>
        </w:rPr>
      </w:pPr>
      <w:r w:rsidRPr="00421C5F">
        <w:rPr>
          <w:rFonts w:asciiTheme="majorHAnsi" w:hAnsiTheme="majorHAnsi" w:cstheme="majorHAnsi"/>
          <w:sz w:val="22"/>
          <w:szCs w:val="22"/>
          <w:lang w:eastAsia="pl-PL"/>
        </w:rPr>
        <w:t>Kwota zaległości w opłacie za gospodarowanie odpadami komunalnymi na dzień  31.12.2024r. wynosiła 239.441,19 złotych i dotyczyła 352 deklaracji złożonych przez mieszkańców Gminy Osiek.</w:t>
      </w:r>
    </w:p>
    <w:p w14:paraId="67B3C333" w14:textId="6B49AC40" w:rsidR="00421C5F" w:rsidRDefault="00421C5F" w:rsidP="00421C5F">
      <w:pPr>
        <w:spacing w:before="120" w:after="0" w:line="360" w:lineRule="auto"/>
        <w:jc w:val="both"/>
        <w:rPr>
          <w:rFonts w:asciiTheme="majorHAnsi" w:hAnsiTheme="majorHAnsi" w:cstheme="majorHAnsi"/>
          <w:sz w:val="22"/>
          <w:szCs w:val="22"/>
          <w:lang w:eastAsia="pl-PL"/>
        </w:rPr>
      </w:pPr>
      <w:r w:rsidRPr="00421C5F">
        <w:rPr>
          <w:rFonts w:asciiTheme="majorHAnsi" w:hAnsiTheme="majorHAnsi" w:cstheme="majorHAnsi"/>
          <w:sz w:val="22"/>
          <w:szCs w:val="22"/>
          <w:lang w:eastAsia="pl-PL"/>
        </w:rPr>
        <w:t>W 2021 roku łączna masa odpadów komunalnych przygotowanych do ponownego użycia i poddanych recyklingowi wyniosła 210,5905 Mg. Jest to masa o 62,3122 Mg większa niż w 2020 roku. Wymagany poziom recyklingu w 2021 r. miał wynieść co najmniej 20 %, natomiast gmina osiągnęła poziom w wysokości 21,79 %. W roku 2022 przygotowano bądź poddano recyklingowi 216,6651 Mg odpadów tj. o ponad 6 Mg więcej niż w poprzednim 2021 roku. Gmina osiągnęła wymagany na 2022 rok 25-procentowy poziom przygotowania do ponownego użycia i recyklingu odpadów komunalnych i osiągnęła poziom 25,9941 %. W roku 2023 łączna masa odpadów komunalnych przygotowanych do ponownego użycia i poddanych recyklingowi wyniosła 427,2907 Mg dzięki czemu gmina osiągnęła wymagany poziom recyklingu, który wyniósł 42,67 % przy wymaganym poziomie 35 %. Rok 2024 przyniósł również wzrost masy ww. odpadów aż o 113,6106 Mg i wyniósł 540,9076 Mg dzięki czemu gmina osiągnęła poziom recyklingu, który wyniósł 51,89% przy wymaganym poziomie 45%.</w:t>
      </w:r>
    </w:p>
    <w:tbl>
      <w:tblPr>
        <w:tblStyle w:val="Tabelasiatki4akcent1"/>
        <w:tblW w:w="0" w:type="auto"/>
        <w:tblLook w:val="04A0" w:firstRow="1" w:lastRow="0" w:firstColumn="1" w:lastColumn="0" w:noHBand="0" w:noVBand="1"/>
      </w:tblPr>
      <w:tblGrid>
        <w:gridCol w:w="9062"/>
      </w:tblGrid>
      <w:tr w:rsidR="0065410E" w:rsidRPr="00A630E7" w14:paraId="3A44338D" w14:textId="77777777" w:rsidTr="00A05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DC644A4" w14:textId="7773AADF" w:rsidR="0065410E" w:rsidRPr="00A630E7" w:rsidRDefault="0065410E" w:rsidP="00A05EAF">
            <w:pPr>
              <w:spacing w:before="120" w:line="360" w:lineRule="auto"/>
              <w:rPr>
                <w:rFonts w:asciiTheme="majorHAnsi" w:hAnsiTheme="majorHAnsi" w:cstheme="majorHAnsi"/>
                <w:sz w:val="22"/>
                <w:szCs w:val="22"/>
              </w:rPr>
            </w:pPr>
            <w:r>
              <w:rPr>
                <w:rFonts w:asciiTheme="majorHAnsi" w:hAnsiTheme="majorHAnsi" w:cstheme="majorHAnsi"/>
                <w:sz w:val="22"/>
                <w:szCs w:val="22"/>
              </w:rPr>
              <w:t>PODSUMOWANIE</w:t>
            </w:r>
            <w:r w:rsidR="00063C06">
              <w:rPr>
                <w:rFonts w:asciiTheme="majorHAnsi" w:hAnsiTheme="majorHAnsi" w:cstheme="majorHAnsi"/>
                <w:sz w:val="22"/>
                <w:szCs w:val="22"/>
              </w:rPr>
              <w:t>,</w:t>
            </w:r>
          </w:p>
        </w:tc>
      </w:tr>
      <w:tr w:rsidR="0065410E" w:rsidRPr="00A630E7" w14:paraId="2FFF8FCB" w14:textId="77777777" w:rsidTr="00A0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890E497" w14:textId="62C4AD1F" w:rsidR="0065410E" w:rsidRPr="0065410E" w:rsidRDefault="0065410E" w:rsidP="0065410E">
            <w:pPr>
              <w:spacing w:before="120" w:line="360" w:lineRule="auto"/>
              <w:jc w:val="both"/>
              <w:rPr>
                <w:rFonts w:asciiTheme="majorHAnsi" w:hAnsiTheme="majorHAnsi" w:cstheme="majorHAnsi"/>
                <w:sz w:val="22"/>
                <w:szCs w:val="22"/>
              </w:rPr>
            </w:pPr>
            <w:r w:rsidRPr="0065410E">
              <w:rPr>
                <w:rFonts w:asciiTheme="majorHAnsi" w:hAnsiTheme="majorHAnsi" w:cstheme="majorHAnsi"/>
                <w:sz w:val="22"/>
                <w:szCs w:val="22"/>
              </w:rPr>
              <w:t>Składowiska</w:t>
            </w:r>
            <w:r w:rsidR="00063C06">
              <w:rPr>
                <w:rFonts w:asciiTheme="majorHAnsi" w:hAnsiTheme="majorHAnsi" w:cstheme="majorHAnsi"/>
                <w:sz w:val="22"/>
                <w:szCs w:val="22"/>
              </w:rPr>
              <w:t>,</w:t>
            </w:r>
          </w:p>
          <w:p w14:paraId="199E6E77" w14:textId="2D47D26F"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 xml:space="preserve">  Na terenie gminy istniało jedno legalnie zamknięte i zrekultywowane składowisko.</w:t>
            </w:r>
          </w:p>
          <w:p w14:paraId="4D9D8B8D" w14:textId="0FF2E701"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 xml:space="preserve"> Nie stwierdzono dzikich wysypisk odpadów.</w:t>
            </w:r>
          </w:p>
        </w:tc>
      </w:tr>
      <w:tr w:rsidR="0065410E" w:rsidRPr="00A630E7" w14:paraId="785A3A90" w14:textId="77777777" w:rsidTr="00A05EAF">
        <w:tc>
          <w:tcPr>
            <w:cnfStyle w:val="001000000000" w:firstRow="0" w:lastRow="0" w:firstColumn="1" w:lastColumn="0" w:oddVBand="0" w:evenVBand="0" w:oddHBand="0" w:evenHBand="0" w:firstRowFirstColumn="0" w:firstRowLastColumn="0" w:lastRowFirstColumn="0" w:lastRowLastColumn="0"/>
            <w:tcW w:w="9062" w:type="dxa"/>
          </w:tcPr>
          <w:p w14:paraId="1400E4F2" w14:textId="6124D8AB" w:rsidR="0065410E" w:rsidRPr="0065410E" w:rsidRDefault="0065410E" w:rsidP="0065410E">
            <w:pPr>
              <w:spacing w:before="120" w:line="360" w:lineRule="auto"/>
              <w:jc w:val="both"/>
              <w:rPr>
                <w:rFonts w:asciiTheme="majorHAnsi" w:hAnsiTheme="majorHAnsi" w:cstheme="majorHAnsi"/>
                <w:sz w:val="22"/>
                <w:szCs w:val="22"/>
              </w:rPr>
            </w:pPr>
            <w:r w:rsidRPr="0065410E">
              <w:rPr>
                <w:rFonts w:asciiTheme="majorHAnsi" w:hAnsiTheme="majorHAnsi" w:cstheme="majorHAnsi"/>
                <w:sz w:val="22"/>
                <w:szCs w:val="22"/>
              </w:rPr>
              <w:t>Odpady komunalne na mieszkańca</w:t>
            </w:r>
            <w:r w:rsidR="00063C06">
              <w:rPr>
                <w:rFonts w:asciiTheme="majorHAnsi" w:hAnsiTheme="majorHAnsi" w:cstheme="majorHAnsi"/>
                <w:sz w:val="22"/>
                <w:szCs w:val="22"/>
              </w:rPr>
              <w:t>,</w:t>
            </w:r>
          </w:p>
          <w:p w14:paraId="015BD655" w14:textId="77777777" w:rsidR="0065410E" w:rsidRPr="0065410E" w:rsidRDefault="0065410E" w:rsidP="0065410E">
            <w:pPr>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sz w:val="22"/>
                <w:szCs w:val="22"/>
              </w:rPr>
              <w:t xml:space="preserve"> </w:t>
            </w:r>
            <w:r w:rsidRPr="0065410E">
              <w:rPr>
                <w:rFonts w:asciiTheme="majorHAnsi" w:hAnsiTheme="majorHAnsi" w:cstheme="majorHAnsi"/>
                <w:b w:val="0"/>
                <w:bCs w:val="0"/>
                <w:sz w:val="22"/>
                <w:szCs w:val="22"/>
              </w:rPr>
              <w:t>53,04 kg – odpady selektywne,</w:t>
            </w:r>
          </w:p>
          <w:p w14:paraId="6384CA85" w14:textId="3BBDB205" w:rsidR="0065410E" w:rsidRPr="0065410E" w:rsidRDefault="0065410E" w:rsidP="0065410E">
            <w:pPr>
              <w:numPr>
                <w:ilvl w:val="0"/>
                <w:numId w:val="5"/>
              </w:numPr>
              <w:spacing w:before="120" w:line="360" w:lineRule="auto"/>
              <w:jc w:val="both"/>
              <w:rPr>
                <w:rFonts w:asciiTheme="majorHAnsi" w:hAnsiTheme="majorHAnsi" w:cstheme="majorHAnsi"/>
                <w:sz w:val="22"/>
                <w:szCs w:val="22"/>
              </w:rPr>
            </w:pPr>
            <w:r w:rsidRPr="0065410E">
              <w:rPr>
                <w:rFonts w:asciiTheme="majorHAnsi" w:hAnsiTheme="majorHAnsi" w:cstheme="majorHAnsi"/>
                <w:b w:val="0"/>
                <w:bCs w:val="0"/>
                <w:sz w:val="22"/>
                <w:szCs w:val="22"/>
              </w:rPr>
              <w:t xml:space="preserve"> 193,40 kg – odpady zmieszane</w:t>
            </w:r>
            <w:r w:rsidRPr="0065410E">
              <w:rPr>
                <w:rFonts w:asciiTheme="majorHAnsi" w:hAnsiTheme="majorHAnsi" w:cstheme="majorHAnsi"/>
                <w:sz w:val="22"/>
                <w:szCs w:val="22"/>
              </w:rPr>
              <w:t>.</w:t>
            </w:r>
          </w:p>
        </w:tc>
      </w:tr>
      <w:tr w:rsidR="0065410E" w:rsidRPr="00A630E7" w14:paraId="5BC5790E" w14:textId="77777777" w:rsidTr="00A0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21958B9" w14:textId="53EB2979" w:rsidR="0065410E" w:rsidRPr="0065410E" w:rsidRDefault="0065410E" w:rsidP="0065410E">
            <w:pPr>
              <w:spacing w:before="120" w:line="360" w:lineRule="auto"/>
              <w:jc w:val="both"/>
              <w:rPr>
                <w:rFonts w:asciiTheme="majorHAnsi" w:hAnsiTheme="majorHAnsi" w:cstheme="majorHAnsi"/>
                <w:sz w:val="22"/>
                <w:szCs w:val="22"/>
              </w:rPr>
            </w:pPr>
            <w:r w:rsidRPr="0065410E">
              <w:rPr>
                <w:rFonts w:asciiTheme="majorHAnsi" w:hAnsiTheme="majorHAnsi" w:cstheme="majorHAnsi"/>
                <w:sz w:val="22"/>
                <w:szCs w:val="22"/>
              </w:rPr>
              <w:t>Zaległości w opłatach</w:t>
            </w:r>
            <w:r w:rsidR="00063C06">
              <w:rPr>
                <w:rFonts w:asciiTheme="majorHAnsi" w:hAnsiTheme="majorHAnsi" w:cstheme="majorHAnsi"/>
                <w:sz w:val="22"/>
                <w:szCs w:val="22"/>
              </w:rPr>
              <w:t>,</w:t>
            </w:r>
          </w:p>
          <w:p w14:paraId="716D70D2" w14:textId="77777777" w:rsidR="0065410E" w:rsidRPr="0065410E" w:rsidRDefault="0065410E" w:rsidP="0065410E">
            <w:pPr>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 xml:space="preserve"> Na 31.12.2024 r. zadłużenie wyniosło 239 441,19 zł – dotyczyło 352 deklaracji.</w:t>
            </w:r>
          </w:p>
          <w:p w14:paraId="1222CAA9" w14:textId="68A4B750" w:rsidR="0065410E" w:rsidRPr="0065410E" w:rsidRDefault="0065410E" w:rsidP="0065410E">
            <w:pPr>
              <w:spacing w:before="120" w:line="360" w:lineRule="auto"/>
              <w:ind w:left="720"/>
              <w:jc w:val="both"/>
              <w:rPr>
                <w:rFonts w:asciiTheme="majorHAnsi" w:hAnsiTheme="majorHAnsi" w:cstheme="majorHAnsi"/>
                <w:sz w:val="22"/>
                <w:szCs w:val="22"/>
              </w:rPr>
            </w:pPr>
          </w:p>
        </w:tc>
      </w:tr>
      <w:tr w:rsidR="0065410E" w:rsidRPr="00A630E7" w14:paraId="6440C599" w14:textId="77777777" w:rsidTr="00A05EAF">
        <w:tc>
          <w:tcPr>
            <w:cnfStyle w:val="001000000000" w:firstRow="0" w:lastRow="0" w:firstColumn="1" w:lastColumn="0" w:oddVBand="0" w:evenVBand="0" w:oddHBand="0" w:evenHBand="0" w:firstRowFirstColumn="0" w:firstRowLastColumn="0" w:lastRowFirstColumn="0" w:lastRowLastColumn="0"/>
            <w:tcW w:w="9062" w:type="dxa"/>
          </w:tcPr>
          <w:p w14:paraId="7494D64B" w14:textId="2682A4B0" w:rsidR="0065410E" w:rsidRPr="0065410E" w:rsidRDefault="0065410E" w:rsidP="0065410E">
            <w:pPr>
              <w:spacing w:before="120" w:line="360" w:lineRule="auto"/>
              <w:jc w:val="both"/>
              <w:rPr>
                <w:rFonts w:asciiTheme="majorHAnsi" w:hAnsiTheme="majorHAnsi" w:cstheme="majorHAnsi"/>
                <w:sz w:val="22"/>
                <w:szCs w:val="22"/>
              </w:rPr>
            </w:pPr>
            <w:r w:rsidRPr="0065410E">
              <w:rPr>
                <w:rFonts w:asciiTheme="majorHAnsi" w:hAnsiTheme="majorHAnsi" w:cstheme="majorHAnsi"/>
                <w:sz w:val="22"/>
                <w:szCs w:val="22"/>
              </w:rPr>
              <w:t>Poziom recyklingu</w:t>
            </w:r>
            <w:r w:rsidR="00063C06">
              <w:rPr>
                <w:rFonts w:asciiTheme="majorHAnsi" w:hAnsiTheme="majorHAnsi" w:cstheme="majorHAnsi"/>
                <w:sz w:val="22"/>
                <w:szCs w:val="22"/>
              </w:rPr>
              <w:t>,</w:t>
            </w:r>
          </w:p>
          <w:p w14:paraId="0CEDFFA6" w14:textId="550BAE09"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sz w:val="22"/>
                <w:szCs w:val="22"/>
              </w:rPr>
              <w:t xml:space="preserve">  </w:t>
            </w:r>
            <w:r w:rsidRPr="0065410E">
              <w:rPr>
                <w:rFonts w:asciiTheme="majorHAnsi" w:hAnsiTheme="majorHAnsi" w:cstheme="majorHAnsi"/>
                <w:b w:val="0"/>
                <w:bCs w:val="0"/>
                <w:sz w:val="22"/>
                <w:szCs w:val="22"/>
              </w:rPr>
              <w:t>2024 r.</w:t>
            </w:r>
            <w:r w:rsidR="00063C06">
              <w:rPr>
                <w:rFonts w:asciiTheme="majorHAnsi" w:hAnsiTheme="majorHAnsi" w:cstheme="majorHAnsi"/>
                <w:b w:val="0"/>
                <w:bCs w:val="0"/>
                <w:sz w:val="22"/>
                <w:szCs w:val="22"/>
              </w:rPr>
              <w:t>,</w:t>
            </w:r>
            <w:r w:rsidRPr="0065410E">
              <w:rPr>
                <w:rFonts w:asciiTheme="majorHAnsi" w:hAnsiTheme="majorHAnsi" w:cstheme="majorHAnsi"/>
                <w:b w:val="0"/>
                <w:bCs w:val="0"/>
                <w:sz w:val="22"/>
                <w:szCs w:val="22"/>
              </w:rPr>
              <w:t xml:space="preserve"> 540,91 Mg odpadów przygotowanych do ponownego użycia i recyklingu</w:t>
            </w:r>
            <w:r>
              <w:rPr>
                <w:rFonts w:asciiTheme="majorHAnsi" w:hAnsiTheme="majorHAnsi" w:cstheme="majorHAnsi"/>
                <w:b w:val="0"/>
                <w:bCs w:val="0"/>
                <w:sz w:val="22"/>
                <w:szCs w:val="22"/>
              </w:rPr>
              <w:t>.</w:t>
            </w:r>
          </w:p>
          <w:p w14:paraId="21753549" w14:textId="436A1D77" w:rsidR="0065410E" w:rsidRPr="0065410E" w:rsidRDefault="0065410E" w:rsidP="0065410E">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 xml:space="preserve">   Osiągnięty poziom recyklingu</w:t>
            </w:r>
            <w:r w:rsidR="00063C06">
              <w:rPr>
                <w:rFonts w:asciiTheme="majorHAnsi" w:hAnsiTheme="majorHAnsi" w:cstheme="majorHAnsi"/>
                <w:b w:val="0"/>
                <w:bCs w:val="0"/>
                <w:sz w:val="22"/>
                <w:szCs w:val="22"/>
              </w:rPr>
              <w:t>,</w:t>
            </w:r>
            <w:r w:rsidRPr="0065410E">
              <w:rPr>
                <w:rFonts w:asciiTheme="majorHAnsi" w:hAnsiTheme="majorHAnsi" w:cstheme="majorHAnsi"/>
                <w:b w:val="0"/>
                <w:bCs w:val="0"/>
                <w:sz w:val="22"/>
                <w:szCs w:val="22"/>
              </w:rPr>
              <w:t xml:space="preserve"> 51,89% (przy wymaganym minimum 45%).</w:t>
            </w:r>
          </w:p>
          <w:p w14:paraId="454E347F" w14:textId="0133003B" w:rsidR="0065410E" w:rsidRPr="004B7E72" w:rsidRDefault="0065410E" w:rsidP="004B7E72">
            <w:pPr>
              <w:pStyle w:val="Akapitzlist"/>
              <w:numPr>
                <w:ilvl w:val="0"/>
                <w:numId w:val="5"/>
              </w:numPr>
              <w:spacing w:before="120" w:line="360" w:lineRule="auto"/>
              <w:jc w:val="both"/>
              <w:rPr>
                <w:rFonts w:asciiTheme="majorHAnsi" w:hAnsiTheme="majorHAnsi" w:cstheme="majorHAnsi"/>
                <w:b w:val="0"/>
                <w:bCs w:val="0"/>
                <w:sz w:val="22"/>
                <w:szCs w:val="22"/>
              </w:rPr>
            </w:pPr>
            <w:r w:rsidRPr="0065410E">
              <w:rPr>
                <w:rFonts w:asciiTheme="majorHAnsi" w:hAnsiTheme="majorHAnsi" w:cstheme="majorHAnsi"/>
                <w:b w:val="0"/>
                <w:bCs w:val="0"/>
                <w:sz w:val="22"/>
                <w:szCs w:val="22"/>
              </w:rPr>
              <w:t>Tendencja wzrostowa</w:t>
            </w:r>
            <w:r w:rsidR="00063C06">
              <w:rPr>
                <w:rFonts w:asciiTheme="majorHAnsi" w:hAnsiTheme="majorHAnsi" w:cstheme="majorHAnsi"/>
                <w:b w:val="0"/>
                <w:bCs w:val="0"/>
                <w:sz w:val="22"/>
                <w:szCs w:val="22"/>
              </w:rPr>
              <w:t>,</w:t>
            </w:r>
            <w:r w:rsidRPr="0065410E">
              <w:rPr>
                <w:rFonts w:asciiTheme="majorHAnsi" w:hAnsiTheme="majorHAnsi" w:cstheme="majorHAnsi"/>
                <w:b w:val="0"/>
                <w:bCs w:val="0"/>
                <w:sz w:val="22"/>
                <w:szCs w:val="22"/>
              </w:rPr>
              <w:t xml:space="preserve"> gmina co roku przekraczała wymagany próg recyklingu</w:t>
            </w:r>
            <w:r w:rsidRPr="0065410E">
              <w:rPr>
                <w:rFonts w:asciiTheme="majorHAnsi" w:hAnsiTheme="majorHAnsi" w:cstheme="majorHAnsi"/>
                <w:sz w:val="22"/>
                <w:szCs w:val="22"/>
              </w:rPr>
              <w:t>.</w:t>
            </w:r>
          </w:p>
        </w:tc>
      </w:tr>
    </w:tbl>
    <w:p w14:paraId="185486DB" w14:textId="77777777" w:rsidR="0065410E" w:rsidRPr="00421C5F" w:rsidRDefault="0065410E" w:rsidP="00421C5F">
      <w:pPr>
        <w:spacing w:before="120" w:after="0" w:line="360" w:lineRule="auto"/>
        <w:jc w:val="both"/>
        <w:rPr>
          <w:rFonts w:asciiTheme="majorHAnsi" w:hAnsiTheme="majorHAnsi" w:cstheme="majorHAnsi"/>
          <w:sz w:val="22"/>
          <w:szCs w:val="22"/>
          <w:lang w:eastAsia="pl-PL"/>
        </w:rPr>
      </w:pPr>
    </w:p>
    <w:p w14:paraId="089DC881" w14:textId="33A4FD5A" w:rsidR="00ED5C5D" w:rsidRPr="00A630E7" w:rsidRDefault="00266ECE" w:rsidP="00421C5F">
      <w:pPr>
        <w:pStyle w:val="Nagwek1"/>
        <w:numPr>
          <w:ilvl w:val="0"/>
          <w:numId w:val="23"/>
        </w:numPr>
        <w:spacing w:before="120" w:line="360" w:lineRule="auto"/>
        <w:rPr>
          <w:rFonts w:asciiTheme="majorHAnsi" w:hAnsiTheme="majorHAnsi" w:cstheme="majorHAnsi"/>
          <w:lang w:eastAsia="pl-PL"/>
        </w:rPr>
      </w:pPr>
      <w:bookmarkStart w:id="22" w:name="_Toc198806643"/>
      <w:r w:rsidRPr="00A630E7">
        <w:rPr>
          <w:rFonts w:asciiTheme="majorHAnsi" w:hAnsiTheme="majorHAnsi" w:cstheme="majorHAnsi"/>
          <w:lang w:eastAsia="pl-PL"/>
        </w:rPr>
        <w:t>OŚWIATA I WYCHOWANIE</w:t>
      </w:r>
      <w:bookmarkEnd w:id="22"/>
    </w:p>
    <w:p w14:paraId="07C335CE" w14:textId="536C908F" w:rsidR="000A14A3" w:rsidRPr="00A630E7" w:rsidRDefault="00266ECE"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 xml:space="preserve">Zgodnie z Uchwałą Nr VII/36/2019 Rady Gminy Osiek z dnia 29 maja 2019 roku w sprawie ustalenia planu sieci publicznych szkół podstawowych prowadzonych przez gminę Osiek oraz określenia granic obwodów publicznych szkół podstawowych od 1 września 2019 r., po reformie oświaty likwidującej szkoły gimnazjalne, kształcenie dzieci i młodzieży na etapie szkoły podstawowej odbywa się w dwóch placówkach tj. Szkole Podstawowej w Strzygach oraz Szkole Podstawowej im. Kawalerów Orderu Uśmiechów w Osieku. Przy szkołach podstawowych działają oddziały przedszkolne. W tabeli poniżej wskazano granice obwodów poszczególnych placówek. </w:t>
      </w:r>
    </w:p>
    <w:p w14:paraId="1DAF4192" w14:textId="26B31778" w:rsidR="00266ECE" w:rsidRPr="00A630E7" w:rsidRDefault="00266ECE" w:rsidP="00A630E7">
      <w:pPr>
        <w:pStyle w:val="Legenda"/>
        <w:keepNext/>
        <w:spacing w:before="120" w:after="0" w:line="360" w:lineRule="auto"/>
        <w:rPr>
          <w:rFonts w:asciiTheme="majorHAnsi" w:hAnsiTheme="majorHAnsi" w:cstheme="majorHAnsi"/>
          <w:sz w:val="22"/>
          <w:szCs w:val="22"/>
        </w:rPr>
      </w:pPr>
      <w:bookmarkStart w:id="23" w:name="_Toc19780884"/>
      <w:r w:rsidRPr="00A630E7">
        <w:rPr>
          <w:rFonts w:asciiTheme="majorHAnsi" w:hAnsiTheme="majorHAnsi" w:cstheme="majorHAnsi"/>
          <w:sz w:val="22"/>
          <w:szCs w:val="22"/>
        </w:rPr>
        <w:t xml:space="preserve">Tabela </w:t>
      </w:r>
      <w:r w:rsidRPr="00A630E7">
        <w:rPr>
          <w:rFonts w:asciiTheme="majorHAnsi" w:hAnsiTheme="majorHAnsi" w:cstheme="majorHAnsi"/>
          <w:sz w:val="22"/>
          <w:szCs w:val="22"/>
        </w:rPr>
        <w:fldChar w:fldCharType="begin"/>
      </w:r>
      <w:r w:rsidRPr="00A630E7">
        <w:rPr>
          <w:rFonts w:asciiTheme="majorHAnsi" w:hAnsiTheme="majorHAnsi" w:cstheme="majorHAnsi"/>
          <w:sz w:val="22"/>
          <w:szCs w:val="22"/>
        </w:rPr>
        <w:instrText xml:space="preserve"> SEQ Tabela \* ARABIC </w:instrText>
      </w:r>
      <w:r w:rsidRPr="00A630E7">
        <w:rPr>
          <w:rFonts w:asciiTheme="majorHAnsi" w:hAnsiTheme="majorHAnsi" w:cstheme="majorHAnsi"/>
          <w:sz w:val="22"/>
          <w:szCs w:val="22"/>
        </w:rPr>
        <w:fldChar w:fldCharType="separate"/>
      </w:r>
      <w:r w:rsidR="00421C5F">
        <w:rPr>
          <w:rFonts w:asciiTheme="majorHAnsi" w:hAnsiTheme="majorHAnsi" w:cstheme="majorHAnsi"/>
          <w:noProof/>
          <w:sz w:val="22"/>
          <w:szCs w:val="22"/>
        </w:rPr>
        <w:t>4</w:t>
      </w:r>
      <w:r w:rsidRPr="00A630E7">
        <w:rPr>
          <w:rFonts w:asciiTheme="majorHAnsi" w:hAnsiTheme="majorHAnsi" w:cstheme="majorHAnsi"/>
          <w:noProof/>
          <w:sz w:val="22"/>
          <w:szCs w:val="22"/>
        </w:rPr>
        <w:fldChar w:fldCharType="end"/>
      </w:r>
      <w:r w:rsidRPr="00A630E7">
        <w:rPr>
          <w:rFonts w:asciiTheme="majorHAnsi" w:hAnsiTheme="majorHAnsi" w:cstheme="majorHAnsi"/>
          <w:sz w:val="22"/>
          <w:szCs w:val="22"/>
        </w:rPr>
        <w:t>. Granice obwodów szkolnych na terenie gminy Osiek.</w:t>
      </w:r>
      <w:bookmarkEnd w:id="23"/>
      <w:r w:rsidRPr="00A630E7">
        <w:rPr>
          <w:rFonts w:asciiTheme="majorHAnsi" w:hAnsiTheme="majorHAnsi" w:cstheme="majorHAnsi"/>
          <w:sz w:val="22"/>
          <w:szCs w:val="22"/>
        </w:rPr>
        <w:t xml:space="preserve"> </w:t>
      </w:r>
    </w:p>
    <w:tbl>
      <w:tblPr>
        <w:tblStyle w:val="Tabelasiatki4akcent1"/>
        <w:tblW w:w="0" w:type="auto"/>
        <w:tblLook w:val="04A0" w:firstRow="1" w:lastRow="0" w:firstColumn="1" w:lastColumn="0" w:noHBand="0" w:noVBand="1"/>
      </w:tblPr>
      <w:tblGrid>
        <w:gridCol w:w="4531"/>
        <w:gridCol w:w="4531"/>
      </w:tblGrid>
      <w:tr w:rsidR="00266ECE" w:rsidRPr="00A630E7" w14:paraId="596A8913" w14:textId="77777777" w:rsidTr="00953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77331D0" w14:textId="77777777" w:rsidR="00266ECE" w:rsidRPr="00A630E7" w:rsidRDefault="00266ECE"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 xml:space="preserve">Nazwa szkoły </w:t>
            </w:r>
          </w:p>
        </w:tc>
        <w:tc>
          <w:tcPr>
            <w:tcW w:w="4531" w:type="dxa"/>
          </w:tcPr>
          <w:p w14:paraId="494AE61B" w14:textId="77777777" w:rsidR="00266ECE" w:rsidRPr="00A630E7" w:rsidRDefault="00266ECE" w:rsidP="00A630E7">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 xml:space="preserve">Granice obwodów od 1 września 2019 roku </w:t>
            </w:r>
          </w:p>
        </w:tc>
      </w:tr>
      <w:tr w:rsidR="00266ECE" w:rsidRPr="00A630E7" w14:paraId="4DDF141B" w14:textId="77777777" w:rsidTr="00953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71993FD" w14:textId="77777777" w:rsidR="00266ECE" w:rsidRPr="00A630E7" w:rsidRDefault="00266ECE"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 xml:space="preserve">Szkoła Podstawowa w Strzygach </w:t>
            </w:r>
          </w:p>
        </w:tc>
        <w:tc>
          <w:tcPr>
            <w:tcW w:w="4531" w:type="dxa"/>
          </w:tcPr>
          <w:p w14:paraId="5B4F34F0" w14:textId="77777777" w:rsidR="00266ECE" w:rsidRPr="00A630E7" w:rsidRDefault="00266ECE" w:rsidP="00A630E7">
            <w:pPr>
              <w:pStyle w:val="Akapitzlist"/>
              <w:numPr>
                <w:ilvl w:val="0"/>
                <w:numId w:val="10"/>
              </w:num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Strzygi</w:t>
            </w:r>
          </w:p>
          <w:p w14:paraId="08AEC7D6" w14:textId="77777777" w:rsidR="00266ECE" w:rsidRPr="00A630E7" w:rsidRDefault="00266ECE" w:rsidP="00A630E7">
            <w:pPr>
              <w:pStyle w:val="Akapitzlist"/>
              <w:numPr>
                <w:ilvl w:val="0"/>
                <w:numId w:val="10"/>
              </w:num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Sumin</w:t>
            </w:r>
          </w:p>
          <w:p w14:paraId="34351EC1" w14:textId="77777777" w:rsidR="00266ECE" w:rsidRPr="00A630E7" w:rsidRDefault="00266ECE" w:rsidP="00A630E7">
            <w:pPr>
              <w:pStyle w:val="Akapitzlist"/>
              <w:numPr>
                <w:ilvl w:val="0"/>
                <w:numId w:val="10"/>
              </w:num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Sumówko</w:t>
            </w:r>
          </w:p>
          <w:p w14:paraId="74E9ACEC" w14:textId="77777777" w:rsidR="00266ECE" w:rsidRPr="00A630E7" w:rsidRDefault="00266ECE" w:rsidP="00A630E7">
            <w:pPr>
              <w:pStyle w:val="Akapitzlist"/>
              <w:numPr>
                <w:ilvl w:val="0"/>
                <w:numId w:val="10"/>
              </w:num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Tadajewo</w:t>
            </w:r>
          </w:p>
          <w:p w14:paraId="439BDFA2" w14:textId="77777777" w:rsidR="00266ECE" w:rsidRPr="00A630E7" w:rsidRDefault="00266ECE" w:rsidP="00A630E7">
            <w:pPr>
              <w:pStyle w:val="Akapitzlist"/>
              <w:numPr>
                <w:ilvl w:val="0"/>
                <w:numId w:val="10"/>
              </w:num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Warpalice</w:t>
            </w:r>
          </w:p>
        </w:tc>
      </w:tr>
      <w:tr w:rsidR="00266ECE" w:rsidRPr="00A630E7" w14:paraId="349E0C82" w14:textId="77777777" w:rsidTr="00953254">
        <w:tc>
          <w:tcPr>
            <w:cnfStyle w:val="001000000000" w:firstRow="0" w:lastRow="0" w:firstColumn="1" w:lastColumn="0" w:oddVBand="0" w:evenVBand="0" w:oddHBand="0" w:evenHBand="0" w:firstRowFirstColumn="0" w:firstRowLastColumn="0" w:lastRowFirstColumn="0" w:lastRowLastColumn="0"/>
            <w:tcW w:w="4531" w:type="dxa"/>
          </w:tcPr>
          <w:p w14:paraId="021329E0" w14:textId="77777777" w:rsidR="00266ECE" w:rsidRPr="00A630E7" w:rsidRDefault="00266ECE"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Szkoła Podstawowa im. Kawalerów Orderu Uśmiechów w Osieku</w:t>
            </w:r>
          </w:p>
        </w:tc>
        <w:tc>
          <w:tcPr>
            <w:tcW w:w="4531" w:type="dxa"/>
          </w:tcPr>
          <w:p w14:paraId="343A3697"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Osiek</w:t>
            </w:r>
          </w:p>
          <w:p w14:paraId="384D0BE3"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 xml:space="preserve">Osiek Kolonia </w:t>
            </w:r>
          </w:p>
          <w:p w14:paraId="7ECDC373"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Jeziorki</w:t>
            </w:r>
          </w:p>
          <w:p w14:paraId="36D017A0"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Łapinóż</w:t>
            </w:r>
          </w:p>
          <w:p w14:paraId="682730E9"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Dębowo</w:t>
            </w:r>
          </w:p>
          <w:p w14:paraId="428C480A"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Obórki</w:t>
            </w:r>
          </w:p>
          <w:p w14:paraId="1AB488F8"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 xml:space="preserve">Kretki Małe </w:t>
            </w:r>
          </w:p>
          <w:p w14:paraId="1AF743B3"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 xml:space="preserve">Kretki Duże </w:t>
            </w:r>
          </w:p>
          <w:p w14:paraId="1AECE6F2"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 xml:space="preserve">Kujawa </w:t>
            </w:r>
          </w:p>
          <w:p w14:paraId="0D649F3E"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Tomaszewo</w:t>
            </w:r>
          </w:p>
          <w:p w14:paraId="683DD261"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Wrzeszewo</w:t>
            </w:r>
          </w:p>
          <w:p w14:paraId="26BCD0AC" w14:textId="77777777" w:rsidR="00266ECE" w:rsidRPr="00A630E7" w:rsidRDefault="00266ECE" w:rsidP="00A630E7">
            <w:pPr>
              <w:pStyle w:val="Akapitzlist"/>
              <w:numPr>
                <w:ilvl w:val="0"/>
                <w:numId w:val="11"/>
              </w:num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630E7">
              <w:rPr>
                <w:rFonts w:asciiTheme="majorHAnsi" w:hAnsiTheme="majorHAnsi" w:cstheme="majorHAnsi"/>
                <w:sz w:val="22"/>
                <w:szCs w:val="22"/>
              </w:rPr>
              <w:t xml:space="preserve">Szynkowizna </w:t>
            </w:r>
          </w:p>
        </w:tc>
      </w:tr>
    </w:tbl>
    <w:p w14:paraId="2E52AFA5" w14:textId="44BCD3B1" w:rsidR="00266ECE" w:rsidRPr="00A630E7" w:rsidRDefault="00266ECE"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Źródło</w:t>
      </w:r>
      <w:r w:rsidR="00063C06">
        <w:rPr>
          <w:rFonts w:asciiTheme="majorHAnsi" w:hAnsiTheme="majorHAnsi" w:cstheme="majorHAnsi"/>
          <w:sz w:val="22"/>
          <w:szCs w:val="22"/>
        </w:rPr>
        <w:t>,</w:t>
      </w:r>
      <w:r w:rsidRPr="00A630E7">
        <w:rPr>
          <w:rFonts w:asciiTheme="majorHAnsi" w:hAnsiTheme="majorHAnsi" w:cstheme="majorHAnsi"/>
          <w:sz w:val="22"/>
          <w:szCs w:val="22"/>
        </w:rPr>
        <w:t xml:space="preserve"> opracowanie własne na podstawie Uchwały Nr VII/36/2019 Rady Gminy Osiek z dnia 29 maja 2019 roku</w:t>
      </w:r>
    </w:p>
    <w:p w14:paraId="723FD03F" w14:textId="77777777" w:rsidR="000A14A3" w:rsidRPr="000A14A3" w:rsidRDefault="000A14A3" w:rsidP="00A630E7">
      <w:pPr>
        <w:suppressAutoHyphens/>
        <w:spacing w:before="120" w:after="0" w:line="360" w:lineRule="auto"/>
        <w:jc w:val="both"/>
        <w:rPr>
          <w:rFonts w:asciiTheme="majorHAnsi" w:eastAsia="Times New Roman" w:hAnsiTheme="majorHAnsi" w:cstheme="majorHAnsi"/>
          <w:b/>
          <w:bCs/>
          <w:sz w:val="22"/>
          <w:szCs w:val="22"/>
          <w:lang w:eastAsia="zh-CN"/>
        </w:rPr>
      </w:pPr>
      <w:r w:rsidRPr="000A14A3">
        <w:rPr>
          <w:rFonts w:asciiTheme="majorHAnsi" w:eastAsia="Times New Roman" w:hAnsiTheme="majorHAnsi" w:cstheme="majorHAnsi"/>
          <w:b/>
          <w:bCs/>
          <w:sz w:val="22"/>
          <w:szCs w:val="22"/>
          <w:lang w:eastAsia="zh-CN"/>
        </w:rPr>
        <w:t xml:space="preserve">1. Szkoła Podstawowa w Strzygach. </w:t>
      </w:r>
    </w:p>
    <w:p w14:paraId="1524FF85" w14:textId="77777777" w:rsidR="000A14A3" w:rsidRPr="000A14A3" w:rsidRDefault="000A14A3" w:rsidP="00A630E7">
      <w:pPr>
        <w:suppressAutoHyphens/>
        <w:spacing w:before="120" w:after="0" w:line="360" w:lineRule="auto"/>
        <w:jc w:val="both"/>
        <w:rPr>
          <w:rFonts w:asciiTheme="majorHAnsi" w:eastAsia="Calibri" w:hAnsiTheme="majorHAnsi" w:cstheme="majorHAnsi"/>
          <w:color w:val="00000A"/>
          <w:sz w:val="22"/>
          <w:szCs w:val="22"/>
        </w:rPr>
      </w:pPr>
      <w:bookmarkStart w:id="24" w:name="_Hlk194397861"/>
      <w:r w:rsidRPr="000A14A3">
        <w:rPr>
          <w:rFonts w:asciiTheme="majorHAnsi" w:eastAsia="Times New Roman" w:hAnsiTheme="majorHAnsi" w:cstheme="majorHAnsi"/>
          <w:sz w:val="22"/>
          <w:szCs w:val="22"/>
          <w:lang w:eastAsia="zh-CN"/>
        </w:rPr>
        <w:t xml:space="preserve">Liczba uczniów w szkole na dzień 1 września 2024 roku </w:t>
      </w:r>
      <w:bookmarkEnd w:id="24"/>
      <w:r w:rsidRPr="000A14A3">
        <w:rPr>
          <w:rFonts w:asciiTheme="majorHAnsi" w:eastAsia="Times New Roman" w:hAnsiTheme="majorHAnsi" w:cstheme="majorHAnsi"/>
          <w:sz w:val="22"/>
          <w:szCs w:val="22"/>
          <w:lang w:eastAsia="zh-CN"/>
        </w:rPr>
        <w:t>wynosiła – 96.</w:t>
      </w:r>
    </w:p>
    <w:p w14:paraId="476B43E5" w14:textId="77777777" w:rsidR="000A14A3" w:rsidRPr="000A14A3" w:rsidRDefault="000A14A3" w:rsidP="00A630E7">
      <w:pPr>
        <w:suppressAutoHyphens/>
        <w:spacing w:before="120" w:after="0" w:line="360" w:lineRule="auto"/>
        <w:jc w:val="both"/>
        <w:rPr>
          <w:rFonts w:asciiTheme="majorHAnsi" w:eastAsia="Times New Roman" w:hAnsiTheme="majorHAnsi" w:cstheme="majorHAnsi"/>
          <w:sz w:val="22"/>
          <w:szCs w:val="22"/>
          <w:lang w:eastAsia="zh-CN"/>
        </w:rPr>
      </w:pPr>
      <w:r w:rsidRPr="000A14A3">
        <w:rPr>
          <w:rFonts w:asciiTheme="majorHAnsi" w:eastAsia="Times New Roman" w:hAnsiTheme="majorHAnsi" w:cstheme="majorHAnsi"/>
          <w:sz w:val="22"/>
          <w:szCs w:val="22"/>
          <w:lang w:eastAsia="zh-CN"/>
        </w:rPr>
        <w:lastRenderedPageBreak/>
        <w:t xml:space="preserve">Liczba oddziałów w szkole – 8. </w:t>
      </w:r>
    </w:p>
    <w:p w14:paraId="791872F7" w14:textId="77777777" w:rsidR="000A14A3" w:rsidRPr="000A14A3" w:rsidRDefault="000A14A3" w:rsidP="00A630E7">
      <w:pPr>
        <w:suppressAutoHyphens/>
        <w:spacing w:before="120" w:after="0" w:line="360" w:lineRule="auto"/>
        <w:jc w:val="both"/>
        <w:rPr>
          <w:rFonts w:asciiTheme="majorHAnsi" w:eastAsia="Calibri" w:hAnsiTheme="majorHAnsi" w:cstheme="majorHAnsi"/>
          <w:color w:val="00000A"/>
          <w:sz w:val="22"/>
          <w:szCs w:val="22"/>
        </w:rPr>
      </w:pPr>
      <w:r w:rsidRPr="000A14A3">
        <w:rPr>
          <w:rFonts w:asciiTheme="majorHAnsi" w:eastAsia="Times New Roman" w:hAnsiTheme="majorHAnsi" w:cstheme="majorHAnsi"/>
          <w:sz w:val="22"/>
          <w:szCs w:val="22"/>
          <w:lang w:eastAsia="zh-CN"/>
        </w:rPr>
        <w:t>Liczba dzieci w oddziale przedszkolnym  –  25, (6-latki - 15 dzieci i 5-latki  - 10 dzieci).</w:t>
      </w:r>
    </w:p>
    <w:p w14:paraId="39FF7893" w14:textId="77777777" w:rsidR="000A14A3" w:rsidRPr="000A14A3" w:rsidRDefault="000A14A3" w:rsidP="00A630E7">
      <w:pPr>
        <w:suppressAutoHyphens/>
        <w:spacing w:before="120" w:after="0" w:line="360" w:lineRule="auto"/>
        <w:jc w:val="both"/>
        <w:rPr>
          <w:rFonts w:asciiTheme="majorHAnsi" w:eastAsia="Times New Roman" w:hAnsiTheme="majorHAnsi" w:cstheme="majorHAnsi"/>
          <w:sz w:val="22"/>
          <w:szCs w:val="22"/>
          <w:lang w:eastAsia="zh-CN"/>
        </w:rPr>
      </w:pPr>
      <w:r w:rsidRPr="000A14A3">
        <w:rPr>
          <w:rFonts w:asciiTheme="majorHAnsi" w:eastAsia="Times New Roman" w:hAnsiTheme="majorHAnsi" w:cstheme="majorHAnsi"/>
          <w:sz w:val="22"/>
          <w:szCs w:val="22"/>
          <w:lang w:eastAsia="zh-CN"/>
        </w:rPr>
        <w:t>Liczba dzieci w punkcie przedszkolnym – 21, (4-latki – 7 dzieci, 3-latki – 14 dzieci).</w:t>
      </w:r>
    </w:p>
    <w:p w14:paraId="18C16936" w14:textId="77777777" w:rsidR="000A14A3" w:rsidRPr="000A14A3" w:rsidRDefault="000A14A3" w:rsidP="00A630E7">
      <w:pPr>
        <w:suppressAutoHyphens/>
        <w:spacing w:before="120" w:after="0" w:line="360" w:lineRule="auto"/>
        <w:jc w:val="both"/>
        <w:rPr>
          <w:rFonts w:asciiTheme="majorHAnsi" w:eastAsia="Calibri" w:hAnsiTheme="majorHAnsi" w:cstheme="majorHAnsi"/>
          <w:color w:val="00000A"/>
          <w:sz w:val="22"/>
          <w:szCs w:val="22"/>
        </w:rPr>
      </w:pPr>
      <w:r w:rsidRPr="000A14A3">
        <w:rPr>
          <w:rFonts w:asciiTheme="majorHAnsi" w:eastAsia="Times New Roman" w:hAnsiTheme="majorHAnsi" w:cstheme="majorHAnsi"/>
          <w:sz w:val="22"/>
          <w:szCs w:val="22"/>
          <w:lang w:eastAsia="zh-CN"/>
        </w:rPr>
        <w:t>Ogółem liczba dzieci w szkole wynosi – 142 (przedszkole + szkoła).</w:t>
      </w:r>
    </w:p>
    <w:p w14:paraId="4EEDECDF" w14:textId="206BE1F0" w:rsidR="000A14A3" w:rsidRPr="000A14A3" w:rsidRDefault="000A14A3" w:rsidP="00A630E7">
      <w:pPr>
        <w:suppressAutoHyphens/>
        <w:spacing w:before="120" w:after="0" w:line="360" w:lineRule="auto"/>
        <w:jc w:val="both"/>
        <w:rPr>
          <w:rFonts w:asciiTheme="majorHAnsi" w:eastAsia="Calibri" w:hAnsiTheme="majorHAnsi" w:cstheme="majorHAnsi"/>
          <w:color w:val="00000A"/>
          <w:sz w:val="22"/>
          <w:szCs w:val="22"/>
        </w:rPr>
      </w:pPr>
      <w:r w:rsidRPr="000A14A3">
        <w:rPr>
          <w:rFonts w:asciiTheme="majorHAnsi" w:eastAsia="Times New Roman" w:hAnsiTheme="majorHAnsi" w:cstheme="majorHAnsi"/>
          <w:sz w:val="22"/>
          <w:szCs w:val="22"/>
          <w:lang w:eastAsia="zh-CN"/>
        </w:rPr>
        <w:t>Liczba uczniów w poszczególnych oddziałach</w:t>
      </w:r>
      <w:r w:rsidR="00063C06">
        <w:rPr>
          <w:rFonts w:asciiTheme="majorHAnsi" w:eastAsia="Times New Roman" w:hAnsiTheme="majorHAnsi" w:cstheme="majorHAnsi"/>
          <w:sz w:val="22"/>
          <w:szCs w:val="22"/>
          <w:lang w:eastAsia="zh-CN"/>
        </w:rPr>
        <w:t>,</w:t>
      </w:r>
      <w:r w:rsidRPr="000A14A3">
        <w:rPr>
          <w:rFonts w:asciiTheme="majorHAnsi" w:eastAsia="Times New Roman" w:hAnsiTheme="majorHAnsi" w:cstheme="majorHAnsi"/>
          <w:sz w:val="22"/>
          <w:szCs w:val="22"/>
          <w:lang w:eastAsia="zh-CN"/>
        </w:rPr>
        <w:t xml:space="preserve"> kl. I – 11, kl. II – 14, kl. III – 7, kl. IV – 19,    kl. V – 8, kl. VI – 14, kl. VII – 15, kl. VIII – 8.</w:t>
      </w:r>
    </w:p>
    <w:p w14:paraId="18A4FFF4" w14:textId="311C912F" w:rsidR="000A14A3" w:rsidRPr="000A14A3" w:rsidRDefault="000A14A3" w:rsidP="00A630E7">
      <w:pPr>
        <w:suppressAutoHyphens/>
        <w:spacing w:before="120" w:after="0" w:line="360" w:lineRule="auto"/>
        <w:jc w:val="both"/>
        <w:rPr>
          <w:rFonts w:asciiTheme="majorHAnsi" w:eastAsia="Times New Roman" w:hAnsiTheme="majorHAnsi" w:cstheme="majorHAnsi"/>
          <w:sz w:val="22"/>
          <w:szCs w:val="22"/>
          <w:lang w:eastAsia="zh-CN"/>
        </w:rPr>
      </w:pPr>
      <w:r w:rsidRPr="000A14A3">
        <w:rPr>
          <w:rFonts w:asciiTheme="majorHAnsi" w:eastAsia="Times New Roman" w:hAnsiTheme="majorHAnsi" w:cstheme="majorHAnsi"/>
          <w:sz w:val="22"/>
          <w:szCs w:val="22"/>
          <w:lang w:eastAsia="zh-CN"/>
        </w:rPr>
        <w:t>W szkole jest zatrudnionych  ogółem – 31 pracowników, w tym</w:t>
      </w:r>
      <w:r w:rsidR="00063C06">
        <w:rPr>
          <w:rFonts w:asciiTheme="majorHAnsi" w:eastAsia="Times New Roman" w:hAnsiTheme="majorHAnsi" w:cstheme="majorHAnsi"/>
          <w:sz w:val="22"/>
          <w:szCs w:val="22"/>
          <w:lang w:eastAsia="zh-CN"/>
        </w:rPr>
        <w:t>,</w:t>
      </w:r>
    </w:p>
    <w:p w14:paraId="0CFBFE6C" w14:textId="3AE91112" w:rsidR="000A14A3" w:rsidRPr="004B7E72" w:rsidRDefault="000A14A3" w:rsidP="004B7E72">
      <w:pPr>
        <w:pStyle w:val="Akapitzlist"/>
        <w:numPr>
          <w:ilvl w:val="0"/>
          <w:numId w:val="47"/>
        </w:numPr>
        <w:suppressAutoHyphens/>
        <w:spacing w:before="120" w:after="0" w:line="360" w:lineRule="auto"/>
        <w:jc w:val="both"/>
        <w:rPr>
          <w:rFonts w:asciiTheme="majorHAnsi" w:eastAsia="Calibri" w:hAnsiTheme="majorHAnsi" w:cstheme="majorHAnsi"/>
          <w:color w:val="00000A"/>
          <w:sz w:val="22"/>
          <w:szCs w:val="22"/>
        </w:rPr>
      </w:pPr>
      <w:r w:rsidRPr="004B7E72">
        <w:rPr>
          <w:rFonts w:asciiTheme="majorHAnsi" w:eastAsia="Times New Roman" w:hAnsiTheme="majorHAnsi" w:cstheme="majorHAnsi"/>
          <w:sz w:val="22"/>
          <w:szCs w:val="22"/>
          <w:lang w:eastAsia="zh-CN"/>
        </w:rPr>
        <w:t>23 nauczycieli (6 - kontraktowych, 4 - mianowanych i 13 - dyplomowanych),</w:t>
      </w:r>
    </w:p>
    <w:p w14:paraId="3A5C335A" w14:textId="4C4C7E57" w:rsidR="000A14A3" w:rsidRPr="004B7E72" w:rsidRDefault="000A14A3" w:rsidP="00A630E7">
      <w:pPr>
        <w:pStyle w:val="Akapitzlist"/>
        <w:numPr>
          <w:ilvl w:val="0"/>
          <w:numId w:val="47"/>
        </w:numPr>
        <w:suppressAutoHyphens/>
        <w:spacing w:before="120" w:after="0" w:line="360" w:lineRule="auto"/>
        <w:jc w:val="both"/>
        <w:rPr>
          <w:rFonts w:asciiTheme="majorHAnsi" w:eastAsia="Calibri" w:hAnsiTheme="majorHAnsi" w:cstheme="majorHAnsi"/>
          <w:color w:val="00000A"/>
          <w:sz w:val="22"/>
          <w:szCs w:val="22"/>
        </w:rPr>
      </w:pPr>
      <w:r w:rsidRPr="004B7E72">
        <w:rPr>
          <w:rFonts w:asciiTheme="majorHAnsi" w:eastAsia="Times New Roman" w:hAnsiTheme="majorHAnsi" w:cstheme="majorHAnsi"/>
          <w:sz w:val="22"/>
          <w:szCs w:val="22"/>
          <w:lang w:eastAsia="zh-CN"/>
        </w:rPr>
        <w:t>3 pracowników administracji (2 – etaty przeliczeniowe),</w:t>
      </w:r>
    </w:p>
    <w:p w14:paraId="7E2ACD6C" w14:textId="0D887D5B" w:rsidR="000A14A3" w:rsidRPr="004B7E72" w:rsidRDefault="000A14A3" w:rsidP="00A630E7">
      <w:pPr>
        <w:pStyle w:val="Akapitzlist"/>
        <w:numPr>
          <w:ilvl w:val="0"/>
          <w:numId w:val="47"/>
        </w:numPr>
        <w:suppressAutoHyphens/>
        <w:spacing w:before="120" w:after="0" w:line="360" w:lineRule="auto"/>
        <w:jc w:val="both"/>
        <w:rPr>
          <w:rFonts w:asciiTheme="majorHAnsi" w:eastAsia="Calibri" w:hAnsiTheme="majorHAnsi" w:cstheme="majorHAnsi"/>
          <w:color w:val="00000A"/>
          <w:sz w:val="22"/>
          <w:szCs w:val="22"/>
        </w:rPr>
      </w:pPr>
      <w:bookmarkStart w:id="25" w:name="__DdeLink__22_1266254744"/>
      <w:r w:rsidRPr="004B7E72">
        <w:rPr>
          <w:rFonts w:asciiTheme="majorHAnsi" w:eastAsia="Times New Roman" w:hAnsiTheme="majorHAnsi" w:cstheme="majorHAnsi"/>
          <w:sz w:val="22"/>
          <w:szCs w:val="22"/>
          <w:lang w:eastAsia="zh-CN"/>
        </w:rPr>
        <w:t xml:space="preserve"> 5 pracowników z obsługi.</w:t>
      </w:r>
      <w:bookmarkEnd w:id="25"/>
    </w:p>
    <w:p w14:paraId="4B179E3F" w14:textId="77777777" w:rsidR="000A14A3" w:rsidRPr="000A14A3" w:rsidRDefault="000A14A3" w:rsidP="00A630E7">
      <w:pPr>
        <w:suppressAutoHyphens/>
        <w:spacing w:before="120" w:after="0" w:line="360" w:lineRule="auto"/>
        <w:jc w:val="both"/>
        <w:rPr>
          <w:rFonts w:asciiTheme="majorHAnsi" w:eastAsia="Times New Roman" w:hAnsiTheme="majorHAnsi" w:cstheme="majorHAnsi"/>
          <w:b/>
          <w:bCs/>
          <w:sz w:val="22"/>
          <w:szCs w:val="22"/>
          <w:lang w:eastAsia="zh-CN"/>
        </w:rPr>
      </w:pPr>
      <w:r w:rsidRPr="000A14A3">
        <w:rPr>
          <w:rFonts w:asciiTheme="majorHAnsi" w:eastAsia="Times New Roman" w:hAnsiTheme="majorHAnsi" w:cstheme="majorHAnsi"/>
          <w:b/>
          <w:bCs/>
          <w:sz w:val="22"/>
          <w:szCs w:val="22"/>
          <w:lang w:eastAsia="zh-CN"/>
        </w:rPr>
        <w:t>2. Szkoła Podstawowa im. Kawalerów Orderu Uśmiechu w Osieku.</w:t>
      </w:r>
    </w:p>
    <w:p w14:paraId="641EB405" w14:textId="77777777" w:rsidR="000A14A3" w:rsidRPr="000A14A3" w:rsidRDefault="000A14A3" w:rsidP="00A630E7">
      <w:pPr>
        <w:suppressAutoHyphens/>
        <w:spacing w:before="120" w:after="0" w:line="360" w:lineRule="auto"/>
        <w:jc w:val="both"/>
        <w:rPr>
          <w:rFonts w:asciiTheme="majorHAnsi" w:eastAsia="Calibri" w:hAnsiTheme="majorHAnsi" w:cstheme="majorHAnsi"/>
          <w:color w:val="00000A"/>
          <w:sz w:val="22"/>
          <w:szCs w:val="22"/>
        </w:rPr>
      </w:pPr>
      <w:r w:rsidRPr="000A14A3">
        <w:rPr>
          <w:rFonts w:asciiTheme="majorHAnsi" w:eastAsia="Times New Roman" w:hAnsiTheme="majorHAnsi" w:cstheme="majorHAnsi"/>
          <w:sz w:val="22"/>
          <w:szCs w:val="22"/>
          <w:lang w:eastAsia="zh-CN"/>
        </w:rPr>
        <w:t>Liczba uczniów w szkole na dzień 1 września 2024 roku wynosiła – 221.</w:t>
      </w:r>
    </w:p>
    <w:p w14:paraId="08ED1B8E" w14:textId="77777777" w:rsidR="000A14A3" w:rsidRPr="000A14A3" w:rsidRDefault="000A14A3" w:rsidP="00A630E7">
      <w:pPr>
        <w:suppressAutoHyphens/>
        <w:spacing w:before="120" w:after="0" w:line="360" w:lineRule="auto"/>
        <w:jc w:val="both"/>
        <w:rPr>
          <w:rFonts w:asciiTheme="majorHAnsi" w:eastAsia="Calibri" w:hAnsiTheme="majorHAnsi" w:cstheme="majorHAnsi"/>
          <w:color w:val="00000A"/>
          <w:sz w:val="22"/>
          <w:szCs w:val="22"/>
        </w:rPr>
      </w:pPr>
      <w:r w:rsidRPr="000A14A3">
        <w:rPr>
          <w:rFonts w:asciiTheme="majorHAnsi" w:eastAsia="Times New Roman" w:hAnsiTheme="majorHAnsi" w:cstheme="majorHAnsi"/>
          <w:sz w:val="22"/>
          <w:szCs w:val="22"/>
          <w:lang w:eastAsia="zh-CN"/>
        </w:rPr>
        <w:t>Liczba oddziałów w szkole – 16.</w:t>
      </w:r>
    </w:p>
    <w:p w14:paraId="0B46D41B" w14:textId="77777777" w:rsidR="000A14A3" w:rsidRPr="000A14A3" w:rsidRDefault="000A14A3" w:rsidP="00A630E7">
      <w:pPr>
        <w:suppressAutoHyphens/>
        <w:spacing w:before="120" w:after="0" w:line="360" w:lineRule="auto"/>
        <w:jc w:val="both"/>
        <w:rPr>
          <w:rFonts w:asciiTheme="majorHAnsi" w:eastAsia="Calibri" w:hAnsiTheme="majorHAnsi" w:cstheme="majorHAnsi"/>
          <w:color w:val="00000A"/>
          <w:sz w:val="22"/>
          <w:szCs w:val="22"/>
        </w:rPr>
      </w:pPr>
      <w:r w:rsidRPr="000A14A3">
        <w:rPr>
          <w:rFonts w:asciiTheme="majorHAnsi" w:eastAsia="Times New Roman" w:hAnsiTheme="majorHAnsi" w:cstheme="majorHAnsi"/>
          <w:sz w:val="22"/>
          <w:szCs w:val="22"/>
          <w:lang w:eastAsia="zh-CN"/>
        </w:rPr>
        <w:t>Liczba dzieci w 2 oddziałach przedszkolnych wyniosła –  40.</w:t>
      </w:r>
    </w:p>
    <w:p w14:paraId="3743C828" w14:textId="77777777" w:rsidR="000A14A3" w:rsidRPr="000A14A3" w:rsidRDefault="000A14A3" w:rsidP="00A630E7">
      <w:pPr>
        <w:suppressAutoHyphens/>
        <w:spacing w:before="120" w:after="0" w:line="360" w:lineRule="auto"/>
        <w:jc w:val="both"/>
        <w:rPr>
          <w:rFonts w:asciiTheme="majorHAnsi" w:eastAsia="Calibri" w:hAnsiTheme="majorHAnsi" w:cstheme="majorHAnsi"/>
          <w:color w:val="00000A"/>
          <w:sz w:val="22"/>
          <w:szCs w:val="22"/>
        </w:rPr>
      </w:pPr>
      <w:r w:rsidRPr="000A14A3">
        <w:rPr>
          <w:rFonts w:asciiTheme="majorHAnsi" w:eastAsia="Times New Roman" w:hAnsiTheme="majorHAnsi" w:cstheme="majorHAnsi"/>
          <w:sz w:val="22"/>
          <w:szCs w:val="22"/>
          <w:lang w:eastAsia="zh-CN"/>
        </w:rPr>
        <w:t>Ogółem liczba dzieci w szkole wyniosła – 261.</w:t>
      </w:r>
    </w:p>
    <w:p w14:paraId="3E6270C9" w14:textId="3B074C51" w:rsidR="000A14A3" w:rsidRPr="000A14A3" w:rsidRDefault="000A14A3" w:rsidP="00A630E7">
      <w:pPr>
        <w:suppressAutoHyphens/>
        <w:spacing w:before="120" w:after="0" w:line="360" w:lineRule="auto"/>
        <w:jc w:val="both"/>
        <w:rPr>
          <w:rFonts w:asciiTheme="majorHAnsi" w:eastAsia="Calibri" w:hAnsiTheme="majorHAnsi" w:cstheme="majorHAnsi"/>
          <w:color w:val="00000A"/>
          <w:sz w:val="22"/>
          <w:szCs w:val="22"/>
        </w:rPr>
      </w:pPr>
      <w:r w:rsidRPr="000A14A3">
        <w:rPr>
          <w:rFonts w:asciiTheme="majorHAnsi" w:eastAsia="Times New Roman" w:hAnsiTheme="majorHAnsi" w:cstheme="majorHAnsi"/>
          <w:sz w:val="22"/>
          <w:szCs w:val="22"/>
          <w:lang w:eastAsia="zh-CN"/>
        </w:rPr>
        <w:t>Liczba uczniów w poszczególnych oddziałach</w:t>
      </w:r>
      <w:r w:rsidR="00063C06">
        <w:rPr>
          <w:rFonts w:asciiTheme="majorHAnsi" w:eastAsia="Times New Roman" w:hAnsiTheme="majorHAnsi" w:cstheme="majorHAnsi"/>
          <w:sz w:val="22"/>
          <w:szCs w:val="22"/>
          <w:lang w:eastAsia="zh-CN"/>
        </w:rPr>
        <w:t>,</w:t>
      </w:r>
      <w:r w:rsidRPr="000A14A3">
        <w:rPr>
          <w:rFonts w:asciiTheme="majorHAnsi" w:eastAsia="Times New Roman" w:hAnsiTheme="majorHAnsi" w:cstheme="majorHAnsi"/>
          <w:sz w:val="22"/>
          <w:szCs w:val="22"/>
          <w:lang w:eastAsia="zh-CN"/>
        </w:rPr>
        <w:t xml:space="preserve"> kl. </w:t>
      </w:r>
      <w:proofErr w:type="spellStart"/>
      <w:r w:rsidRPr="000A14A3">
        <w:rPr>
          <w:rFonts w:asciiTheme="majorHAnsi" w:eastAsia="Times New Roman" w:hAnsiTheme="majorHAnsi" w:cstheme="majorHAnsi"/>
          <w:sz w:val="22"/>
          <w:szCs w:val="22"/>
          <w:lang w:eastAsia="zh-CN"/>
        </w:rPr>
        <w:t>Ia</w:t>
      </w:r>
      <w:proofErr w:type="spellEnd"/>
      <w:r w:rsidRPr="000A14A3">
        <w:rPr>
          <w:rFonts w:asciiTheme="majorHAnsi" w:eastAsia="Times New Roman" w:hAnsiTheme="majorHAnsi" w:cstheme="majorHAnsi"/>
          <w:sz w:val="22"/>
          <w:szCs w:val="22"/>
          <w:lang w:eastAsia="zh-CN"/>
        </w:rPr>
        <w:t xml:space="preserve"> – 16, kl. </w:t>
      </w:r>
      <w:proofErr w:type="spellStart"/>
      <w:r w:rsidRPr="000A14A3">
        <w:rPr>
          <w:rFonts w:asciiTheme="majorHAnsi" w:eastAsia="Times New Roman" w:hAnsiTheme="majorHAnsi" w:cstheme="majorHAnsi"/>
          <w:sz w:val="22"/>
          <w:szCs w:val="22"/>
          <w:lang w:eastAsia="zh-CN"/>
        </w:rPr>
        <w:t>Ib</w:t>
      </w:r>
      <w:proofErr w:type="spellEnd"/>
      <w:r w:rsidRPr="000A14A3">
        <w:rPr>
          <w:rFonts w:asciiTheme="majorHAnsi" w:eastAsia="Times New Roman" w:hAnsiTheme="majorHAnsi" w:cstheme="majorHAnsi"/>
          <w:sz w:val="22"/>
          <w:szCs w:val="22"/>
          <w:lang w:eastAsia="zh-CN"/>
        </w:rPr>
        <w:t xml:space="preserve"> – 15, kl. </w:t>
      </w:r>
      <w:proofErr w:type="spellStart"/>
      <w:r w:rsidRPr="000A14A3">
        <w:rPr>
          <w:rFonts w:asciiTheme="majorHAnsi" w:eastAsia="Times New Roman" w:hAnsiTheme="majorHAnsi" w:cstheme="majorHAnsi"/>
          <w:sz w:val="22"/>
          <w:szCs w:val="22"/>
          <w:lang w:eastAsia="zh-CN"/>
        </w:rPr>
        <w:t>IIa</w:t>
      </w:r>
      <w:proofErr w:type="spellEnd"/>
      <w:r w:rsidRPr="000A14A3">
        <w:rPr>
          <w:rFonts w:asciiTheme="majorHAnsi" w:eastAsia="Times New Roman" w:hAnsiTheme="majorHAnsi" w:cstheme="majorHAnsi"/>
          <w:sz w:val="22"/>
          <w:szCs w:val="22"/>
          <w:lang w:eastAsia="zh-CN"/>
        </w:rPr>
        <w:t xml:space="preserve"> – 14, kl. </w:t>
      </w:r>
      <w:proofErr w:type="spellStart"/>
      <w:r w:rsidRPr="000A14A3">
        <w:rPr>
          <w:rFonts w:asciiTheme="majorHAnsi" w:eastAsia="Times New Roman" w:hAnsiTheme="majorHAnsi" w:cstheme="majorHAnsi"/>
          <w:sz w:val="22"/>
          <w:szCs w:val="22"/>
          <w:lang w:eastAsia="zh-CN"/>
        </w:rPr>
        <w:t>IIb</w:t>
      </w:r>
      <w:proofErr w:type="spellEnd"/>
      <w:r w:rsidRPr="000A14A3">
        <w:rPr>
          <w:rFonts w:asciiTheme="majorHAnsi" w:eastAsia="Times New Roman" w:hAnsiTheme="majorHAnsi" w:cstheme="majorHAnsi"/>
          <w:sz w:val="22"/>
          <w:szCs w:val="22"/>
          <w:lang w:eastAsia="zh-CN"/>
        </w:rPr>
        <w:t xml:space="preserve"> – 17, kl. </w:t>
      </w:r>
      <w:proofErr w:type="spellStart"/>
      <w:r w:rsidRPr="000A14A3">
        <w:rPr>
          <w:rFonts w:asciiTheme="majorHAnsi" w:eastAsia="Times New Roman" w:hAnsiTheme="majorHAnsi" w:cstheme="majorHAnsi"/>
          <w:sz w:val="22"/>
          <w:szCs w:val="22"/>
          <w:lang w:eastAsia="zh-CN"/>
        </w:rPr>
        <w:t>IIIa</w:t>
      </w:r>
      <w:proofErr w:type="spellEnd"/>
      <w:r w:rsidRPr="000A14A3">
        <w:rPr>
          <w:rFonts w:asciiTheme="majorHAnsi" w:eastAsia="Times New Roman" w:hAnsiTheme="majorHAnsi" w:cstheme="majorHAnsi"/>
          <w:sz w:val="22"/>
          <w:szCs w:val="22"/>
          <w:lang w:eastAsia="zh-CN"/>
        </w:rPr>
        <w:t xml:space="preserve"> – 14, kl. </w:t>
      </w:r>
      <w:proofErr w:type="spellStart"/>
      <w:r w:rsidRPr="000A14A3">
        <w:rPr>
          <w:rFonts w:asciiTheme="majorHAnsi" w:eastAsia="Times New Roman" w:hAnsiTheme="majorHAnsi" w:cstheme="majorHAnsi"/>
          <w:sz w:val="22"/>
          <w:szCs w:val="22"/>
          <w:lang w:eastAsia="zh-CN"/>
        </w:rPr>
        <w:t>IIIb</w:t>
      </w:r>
      <w:proofErr w:type="spellEnd"/>
      <w:r w:rsidRPr="000A14A3">
        <w:rPr>
          <w:rFonts w:asciiTheme="majorHAnsi" w:eastAsia="Times New Roman" w:hAnsiTheme="majorHAnsi" w:cstheme="majorHAnsi"/>
          <w:sz w:val="22"/>
          <w:szCs w:val="22"/>
          <w:lang w:eastAsia="zh-CN"/>
        </w:rPr>
        <w:t xml:space="preserve"> – 20, kl. </w:t>
      </w:r>
      <w:proofErr w:type="spellStart"/>
      <w:r w:rsidRPr="000A14A3">
        <w:rPr>
          <w:rFonts w:asciiTheme="majorHAnsi" w:eastAsia="Times New Roman" w:hAnsiTheme="majorHAnsi" w:cstheme="majorHAnsi"/>
          <w:sz w:val="22"/>
          <w:szCs w:val="22"/>
          <w:lang w:eastAsia="zh-CN"/>
        </w:rPr>
        <w:t>IVa</w:t>
      </w:r>
      <w:proofErr w:type="spellEnd"/>
      <w:r w:rsidRPr="000A14A3">
        <w:rPr>
          <w:rFonts w:asciiTheme="majorHAnsi" w:eastAsia="Times New Roman" w:hAnsiTheme="majorHAnsi" w:cstheme="majorHAnsi"/>
          <w:sz w:val="22"/>
          <w:szCs w:val="22"/>
          <w:lang w:eastAsia="zh-CN"/>
        </w:rPr>
        <w:t xml:space="preserve"> – 13, kl. </w:t>
      </w:r>
      <w:proofErr w:type="spellStart"/>
      <w:r w:rsidRPr="000A14A3">
        <w:rPr>
          <w:rFonts w:asciiTheme="majorHAnsi" w:eastAsia="Times New Roman" w:hAnsiTheme="majorHAnsi" w:cstheme="majorHAnsi"/>
          <w:sz w:val="22"/>
          <w:szCs w:val="22"/>
          <w:lang w:eastAsia="zh-CN"/>
        </w:rPr>
        <w:t>IVb</w:t>
      </w:r>
      <w:proofErr w:type="spellEnd"/>
      <w:r w:rsidRPr="000A14A3">
        <w:rPr>
          <w:rFonts w:asciiTheme="majorHAnsi" w:eastAsia="Times New Roman" w:hAnsiTheme="majorHAnsi" w:cstheme="majorHAnsi"/>
          <w:sz w:val="22"/>
          <w:szCs w:val="22"/>
          <w:lang w:eastAsia="zh-CN"/>
        </w:rPr>
        <w:t xml:space="preserve"> – 11, kl. </w:t>
      </w:r>
      <w:proofErr w:type="spellStart"/>
      <w:r w:rsidRPr="000A14A3">
        <w:rPr>
          <w:rFonts w:asciiTheme="majorHAnsi" w:eastAsia="Times New Roman" w:hAnsiTheme="majorHAnsi" w:cstheme="majorHAnsi"/>
          <w:sz w:val="22"/>
          <w:szCs w:val="22"/>
          <w:lang w:eastAsia="zh-CN"/>
        </w:rPr>
        <w:t>Va</w:t>
      </w:r>
      <w:proofErr w:type="spellEnd"/>
      <w:r w:rsidRPr="000A14A3">
        <w:rPr>
          <w:rFonts w:asciiTheme="majorHAnsi" w:eastAsia="Times New Roman" w:hAnsiTheme="majorHAnsi" w:cstheme="majorHAnsi"/>
          <w:sz w:val="22"/>
          <w:szCs w:val="22"/>
          <w:lang w:eastAsia="zh-CN"/>
        </w:rPr>
        <w:t xml:space="preserve"> – 15, kl. </w:t>
      </w:r>
      <w:proofErr w:type="spellStart"/>
      <w:r w:rsidRPr="000A14A3">
        <w:rPr>
          <w:rFonts w:asciiTheme="majorHAnsi" w:eastAsia="Times New Roman" w:hAnsiTheme="majorHAnsi" w:cstheme="majorHAnsi"/>
          <w:sz w:val="22"/>
          <w:szCs w:val="22"/>
          <w:lang w:eastAsia="zh-CN"/>
        </w:rPr>
        <w:t>Vb</w:t>
      </w:r>
      <w:proofErr w:type="spellEnd"/>
      <w:r w:rsidRPr="000A14A3">
        <w:rPr>
          <w:rFonts w:asciiTheme="majorHAnsi" w:eastAsia="Times New Roman" w:hAnsiTheme="majorHAnsi" w:cstheme="majorHAnsi"/>
          <w:sz w:val="22"/>
          <w:szCs w:val="22"/>
          <w:lang w:eastAsia="zh-CN"/>
        </w:rPr>
        <w:t xml:space="preserve"> - 11, kl. </w:t>
      </w:r>
      <w:proofErr w:type="spellStart"/>
      <w:r w:rsidRPr="000A14A3">
        <w:rPr>
          <w:rFonts w:asciiTheme="majorHAnsi" w:eastAsia="Times New Roman" w:hAnsiTheme="majorHAnsi" w:cstheme="majorHAnsi"/>
          <w:sz w:val="22"/>
          <w:szCs w:val="22"/>
          <w:lang w:eastAsia="zh-CN"/>
        </w:rPr>
        <w:t>VIa</w:t>
      </w:r>
      <w:proofErr w:type="spellEnd"/>
      <w:r w:rsidRPr="000A14A3">
        <w:rPr>
          <w:rFonts w:asciiTheme="majorHAnsi" w:eastAsia="Times New Roman" w:hAnsiTheme="majorHAnsi" w:cstheme="majorHAnsi"/>
          <w:sz w:val="22"/>
          <w:szCs w:val="22"/>
          <w:lang w:eastAsia="zh-CN"/>
        </w:rPr>
        <w:t xml:space="preserve"> – 14, kl. </w:t>
      </w:r>
      <w:proofErr w:type="spellStart"/>
      <w:r w:rsidRPr="000A14A3">
        <w:rPr>
          <w:rFonts w:asciiTheme="majorHAnsi" w:eastAsia="Times New Roman" w:hAnsiTheme="majorHAnsi" w:cstheme="majorHAnsi"/>
          <w:sz w:val="22"/>
          <w:szCs w:val="22"/>
          <w:lang w:eastAsia="zh-CN"/>
        </w:rPr>
        <w:t>VIb</w:t>
      </w:r>
      <w:proofErr w:type="spellEnd"/>
      <w:r w:rsidRPr="000A14A3">
        <w:rPr>
          <w:rFonts w:asciiTheme="majorHAnsi" w:eastAsia="Times New Roman" w:hAnsiTheme="majorHAnsi" w:cstheme="majorHAnsi"/>
          <w:sz w:val="22"/>
          <w:szCs w:val="22"/>
          <w:lang w:eastAsia="zh-CN"/>
        </w:rPr>
        <w:t xml:space="preserve"> – 11, kl. </w:t>
      </w:r>
      <w:proofErr w:type="spellStart"/>
      <w:r w:rsidRPr="000A14A3">
        <w:rPr>
          <w:rFonts w:asciiTheme="majorHAnsi" w:eastAsia="Times New Roman" w:hAnsiTheme="majorHAnsi" w:cstheme="majorHAnsi"/>
          <w:sz w:val="22"/>
          <w:szCs w:val="22"/>
          <w:lang w:eastAsia="zh-CN"/>
        </w:rPr>
        <w:t>VIIa</w:t>
      </w:r>
      <w:proofErr w:type="spellEnd"/>
      <w:r w:rsidRPr="000A14A3">
        <w:rPr>
          <w:rFonts w:asciiTheme="majorHAnsi" w:eastAsia="Times New Roman" w:hAnsiTheme="majorHAnsi" w:cstheme="majorHAnsi"/>
          <w:sz w:val="22"/>
          <w:szCs w:val="22"/>
          <w:lang w:eastAsia="zh-CN"/>
        </w:rPr>
        <w:t xml:space="preserve"> – 13, kl. </w:t>
      </w:r>
      <w:proofErr w:type="spellStart"/>
      <w:r w:rsidRPr="000A14A3">
        <w:rPr>
          <w:rFonts w:asciiTheme="majorHAnsi" w:eastAsia="Times New Roman" w:hAnsiTheme="majorHAnsi" w:cstheme="majorHAnsi"/>
          <w:sz w:val="22"/>
          <w:szCs w:val="22"/>
          <w:lang w:eastAsia="zh-CN"/>
        </w:rPr>
        <w:t>VIIb</w:t>
      </w:r>
      <w:proofErr w:type="spellEnd"/>
      <w:r w:rsidRPr="000A14A3">
        <w:rPr>
          <w:rFonts w:asciiTheme="majorHAnsi" w:eastAsia="Times New Roman" w:hAnsiTheme="majorHAnsi" w:cstheme="majorHAnsi"/>
          <w:sz w:val="22"/>
          <w:szCs w:val="22"/>
          <w:lang w:eastAsia="zh-CN"/>
        </w:rPr>
        <w:t xml:space="preserve"> –13 i </w:t>
      </w:r>
      <w:proofErr w:type="spellStart"/>
      <w:r w:rsidRPr="000A14A3">
        <w:rPr>
          <w:rFonts w:asciiTheme="majorHAnsi" w:eastAsia="Times New Roman" w:hAnsiTheme="majorHAnsi" w:cstheme="majorHAnsi"/>
          <w:sz w:val="22"/>
          <w:szCs w:val="22"/>
          <w:lang w:eastAsia="zh-CN"/>
        </w:rPr>
        <w:t>VIIIa</w:t>
      </w:r>
      <w:proofErr w:type="spellEnd"/>
      <w:r w:rsidRPr="000A14A3">
        <w:rPr>
          <w:rFonts w:asciiTheme="majorHAnsi" w:eastAsia="Times New Roman" w:hAnsiTheme="majorHAnsi" w:cstheme="majorHAnsi"/>
          <w:sz w:val="22"/>
          <w:szCs w:val="22"/>
          <w:lang w:eastAsia="zh-CN"/>
        </w:rPr>
        <w:t xml:space="preserve"> – 13, kl. </w:t>
      </w:r>
      <w:proofErr w:type="spellStart"/>
      <w:r w:rsidRPr="000A14A3">
        <w:rPr>
          <w:rFonts w:asciiTheme="majorHAnsi" w:eastAsia="Times New Roman" w:hAnsiTheme="majorHAnsi" w:cstheme="majorHAnsi"/>
          <w:sz w:val="22"/>
          <w:szCs w:val="22"/>
          <w:lang w:eastAsia="zh-CN"/>
        </w:rPr>
        <w:t>VIIIb</w:t>
      </w:r>
      <w:proofErr w:type="spellEnd"/>
      <w:r w:rsidRPr="000A14A3">
        <w:rPr>
          <w:rFonts w:asciiTheme="majorHAnsi" w:eastAsia="Times New Roman" w:hAnsiTheme="majorHAnsi" w:cstheme="majorHAnsi"/>
          <w:sz w:val="22"/>
          <w:szCs w:val="22"/>
          <w:lang w:eastAsia="zh-CN"/>
        </w:rPr>
        <w:t xml:space="preserve"> – 12.</w:t>
      </w:r>
    </w:p>
    <w:p w14:paraId="618DA915" w14:textId="19AF0A72" w:rsidR="000A14A3" w:rsidRPr="000A14A3" w:rsidRDefault="000A14A3" w:rsidP="00A630E7">
      <w:pPr>
        <w:suppressAutoHyphens/>
        <w:spacing w:before="120" w:after="0" w:line="360" w:lineRule="auto"/>
        <w:jc w:val="both"/>
        <w:rPr>
          <w:rFonts w:asciiTheme="majorHAnsi" w:eastAsia="Times New Roman" w:hAnsiTheme="majorHAnsi" w:cstheme="majorHAnsi"/>
          <w:sz w:val="22"/>
          <w:szCs w:val="22"/>
          <w:lang w:eastAsia="zh-CN"/>
        </w:rPr>
      </w:pPr>
      <w:r w:rsidRPr="000A14A3">
        <w:rPr>
          <w:rFonts w:asciiTheme="majorHAnsi" w:eastAsia="Times New Roman" w:hAnsiTheme="majorHAnsi" w:cstheme="majorHAnsi"/>
          <w:sz w:val="22"/>
          <w:szCs w:val="22"/>
          <w:lang w:eastAsia="zh-CN"/>
        </w:rPr>
        <w:t xml:space="preserve">W szkole jest zatrudnionych 53 pracowników, w tym </w:t>
      </w:r>
      <w:r w:rsidR="00063C06">
        <w:rPr>
          <w:rFonts w:asciiTheme="majorHAnsi" w:eastAsia="Times New Roman" w:hAnsiTheme="majorHAnsi" w:cstheme="majorHAnsi"/>
          <w:sz w:val="22"/>
          <w:szCs w:val="22"/>
          <w:lang w:eastAsia="zh-CN"/>
        </w:rPr>
        <w:t>,</w:t>
      </w:r>
    </w:p>
    <w:p w14:paraId="129C7135" w14:textId="7DA6A861" w:rsidR="000A14A3" w:rsidRDefault="000A14A3" w:rsidP="004B7E72">
      <w:pPr>
        <w:pStyle w:val="Akapitzlist"/>
        <w:numPr>
          <w:ilvl w:val="0"/>
          <w:numId w:val="48"/>
        </w:numPr>
        <w:suppressAutoHyphens/>
        <w:spacing w:before="120" w:after="0" w:line="360" w:lineRule="auto"/>
        <w:jc w:val="both"/>
        <w:rPr>
          <w:rFonts w:asciiTheme="majorHAnsi" w:eastAsia="Times New Roman" w:hAnsiTheme="majorHAnsi" w:cstheme="majorHAnsi"/>
          <w:sz w:val="22"/>
          <w:szCs w:val="22"/>
          <w:lang w:eastAsia="zh-CN"/>
        </w:rPr>
      </w:pPr>
      <w:r w:rsidRPr="004B7E72">
        <w:rPr>
          <w:rFonts w:asciiTheme="majorHAnsi" w:eastAsia="Times New Roman" w:hAnsiTheme="majorHAnsi" w:cstheme="majorHAnsi"/>
          <w:sz w:val="22"/>
          <w:szCs w:val="22"/>
          <w:lang w:eastAsia="zh-CN"/>
        </w:rPr>
        <w:t>1 dyrektor szkoły</w:t>
      </w:r>
      <w:r w:rsidR="00DA3C5F" w:rsidRPr="004B7E72">
        <w:rPr>
          <w:rFonts w:asciiTheme="majorHAnsi" w:eastAsia="Times New Roman" w:hAnsiTheme="majorHAnsi" w:cstheme="majorHAnsi"/>
          <w:sz w:val="22"/>
          <w:szCs w:val="22"/>
          <w:lang w:eastAsia="zh-CN"/>
        </w:rPr>
        <w:t>,</w:t>
      </w:r>
    </w:p>
    <w:p w14:paraId="16AFCB48" w14:textId="2E313E8A" w:rsidR="000A14A3" w:rsidRDefault="000A14A3" w:rsidP="00A630E7">
      <w:pPr>
        <w:pStyle w:val="Akapitzlist"/>
        <w:numPr>
          <w:ilvl w:val="0"/>
          <w:numId w:val="48"/>
        </w:numPr>
        <w:suppressAutoHyphens/>
        <w:spacing w:before="120" w:after="0" w:line="360" w:lineRule="auto"/>
        <w:jc w:val="both"/>
        <w:rPr>
          <w:rFonts w:asciiTheme="majorHAnsi" w:eastAsia="Times New Roman" w:hAnsiTheme="majorHAnsi" w:cstheme="majorHAnsi"/>
          <w:sz w:val="22"/>
          <w:szCs w:val="22"/>
          <w:lang w:eastAsia="zh-CN"/>
        </w:rPr>
      </w:pPr>
      <w:r w:rsidRPr="004B7E72">
        <w:rPr>
          <w:rFonts w:asciiTheme="majorHAnsi" w:eastAsia="Times New Roman" w:hAnsiTheme="majorHAnsi" w:cstheme="majorHAnsi"/>
          <w:sz w:val="22"/>
          <w:szCs w:val="22"/>
          <w:lang w:eastAsia="zh-CN"/>
        </w:rPr>
        <w:t>1 wicedyrektor szkoły</w:t>
      </w:r>
      <w:r w:rsidR="00DA3C5F" w:rsidRPr="004B7E72">
        <w:rPr>
          <w:rFonts w:asciiTheme="majorHAnsi" w:eastAsia="Times New Roman" w:hAnsiTheme="majorHAnsi" w:cstheme="majorHAnsi"/>
          <w:sz w:val="22"/>
          <w:szCs w:val="22"/>
          <w:lang w:eastAsia="zh-CN"/>
        </w:rPr>
        <w:t>,</w:t>
      </w:r>
    </w:p>
    <w:p w14:paraId="71165881" w14:textId="2E874DA7" w:rsidR="000A14A3" w:rsidRDefault="000A14A3" w:rsidP="00A630E7">
      <w:pPr>
        <w:pStyle w:val="Akapitzlist"/>
        <w:numPr>
          <w:ilvl w:val="0"/>
          <w:numId w:val="48"/>
        </w:numPr>
        <w:suppressAutoHyphens/>
        <w:spacing w:before="120" w:after="0" w:line="360" w:lineRule="auto"/>
        <w:jc w:val="both"/>
        <w:rPr>
          <w:rFonts w:asciiTheme="majorHAnsi" w:eastAsia="Times New Roman" w:hAnsiTheme="majorHAnsi" w:cstheme="majorHAnsi"/>
          <w:sz w:val="22"/>
          <w:szCs w:val="22"/>
          <w:lang w:eastAsia="zh-CN"/>
        </w:rPr>
      </w:pPr>
      <w:r w:rsidRPr="004B7E72">
        <w:rPr>
          <w:rFonts w:asciiTheme="majorHAnsi" w:eastAsia="Times New Roman" w:hAnsiTheme="majorHAnsi" w:cstheme="majorHAnsi"/>
          <w:sz w:val="22"/>
          <w:szCs w:val="22"/>
          <w:lang w:eastAsia="zh-CN"/>
        </w:rPr>
        <w:t>32 nauczycieli</w:t>
      </w:r>
      <w:r w:rsidR="00DA3C5F" w:rsidRPr="004B7E72">
        <w:rPr>
          <w:rFonts w:asciiTheme="majorHAnsi" w:eastAsia="Times New Roman" w:hAnsiTheme="majorHAnsi" w:cstheme="majorHAnsi"/>
          <w:sz w:val="22"/>
          <w:szCs w:val="22"/>
          <w:lang w:eastAsia="zh-CN"/>
        </w:rPr>
        <w:t>,</w:t>
      </w:r>
    </w:p>
    <w:p w14:paraId="014E346B" w14:textId="4CA69974" w:rsidR="000A14A3" w:rsidRDefault="000A14A3" w:rsidP="00A630E7">
      <w:pPr>
        <w:pStyle w:val="Akapitzlist"/>
        <w:numPr>
          <w:ilvl w:val="0"/>
          <w:numId w:val="48"/>
        </w:numPr>
        <w:suppressAutoHyphens/>
        <w:spacing w:before="120" w:after="0" w:line="360" w:lineRule="auto"/>
        <w:jc w:val="both"/>
        <w:rPr>
          <w:rFonts w:asciiTheme="majorHAnsi" w:eastAsia="Times New Roman" w:hAnsiTheme="majorHAnsi" w:cstheme="majorHAnsi"/>
          <w:sz w:val="22"/>
          <w:szCs w:val="22"/>
          <w:lang w:eastAsia="zh-CN"/>
        </w:rPr>
      </w:pPr>
      <w:r w:rsidRPr="004B7E72">
        <w:rPr>
          <w:rFonts w:asciiTheme="majorHAnsi" w:eastAsia="Times New Roman" w:hAnsiTheme="majorHAnsi" w:cstheme="majorHAnsi"/>
          <w:sz w:val="22"/>
          <w:szCs w:val="22"/>
          <w:lang w:eastAsia="zh-CN"/>
        </w:rPr>
        <w:t>2 nauczycieli oddziału przedszkolnego</w:t>
      </w:r>
      <w:r w:rsidR="00DA3C5F" w:rsidRPr="004B7E72">
        <w:rPr>
          <w:rFonts w:asciiTheme="majorHAnsi" w:eastAsia="Times New Roman" w:hAnsiTheme="majorHAnsi" w:cstheme="majorHAnsi"/>
          <w:sz w:val="22"/>
          <w:szCs w:val="22"/>
          <w:lang w:eastAsia="zh-CN"/>
        </w:rPr>
        <w:t>,</w:t>
      </w:r>
    </w:p>
    <w:p w14:paraId="303DA18C" w14:textId="067915AA" w:rsidR="000A14A3" w:rsidRDefault="000A14A3" w:rsidP="00A630E7">
      <w:pPr>
        <w:pStyle w:val="Akapitzlist"/>
        <w:numPr>
          <w:ilvl w:val="0"/>
          <w:numId w:val="48"/>
        </w:numPr>
        <w:suppressAutoHyphens/>
        <w:spacing w:before="120" w:after="0" w:line="360" w:lineRule="auto"/>
        <w:jc w:val="both"/>
        <w:rPr>
          <w:rFonts w:asciiTheme="majorHAnsi" w:eastAsia="Times New Roman" w:hAnsiTheme="majorHAnsi" w:cstheme="majorHAnsi"/>
          <w:sz w:val="22"/>
          <w:szCs w:val="22"/>
          <w:lang w:eastAsia="zh-CN"/>
        </w:rPr>
      </w:pPr>
      <w:r w:rsidRPr="004B7E72">
        <w:rPr>
          <w:rFonts w:asciiTheme="majorHAnsi" w:eastAsia="Times New Roman" w:hAnsiTheme="majorHAnsi" w:cstheme="majorHAnsi"/>
          <w:sz w:val="22"/>
          <w:szCs w:val="22"/>
          <w:lang w:eastAsia="zh-CN"/>
        </w:rPr>
        <w:t>12 pracowników administracji i obsługi (10 – etatu przeliczeniowego)</w:t>
      </w:r>
      <w:r w:rsidR="00DA3C5F" w:rsidRPr="004B7E72">
        <w:rPr>
          <w:rFonts w:asciiTheme="majorHAnsi" w:eastAsia="Times New Roman" w:hAnsiTheme="majorHAnsi" w:cstheme="majorHAnsi"/>
          <w:sz w:val="22"/>
          <w:szCs w:val="22"/>
          <w:lang w:eastAsia="zh-CN"/>
        </w:rPr>
        <w:t>,</w:t>
      </w:r>
    </w:p>
    <w:p w14:paraId="476B45F0" w14:textId="205AE81E" w:rsidR="000A14A3" w:rsidRDefault="000A14A3" w:rsidP="00A630E7">
      <w:pPr>
        <w:pStyle w:val="Akapitzlist"/>
        <w:numPr>
          <w:ilvl w:val="0"/>
          <w:numId w:val="48"/>
        </w:numPr>
        <w:suppressAutoHyphens/>
        <w:spacing w:before="120" w:after="0" w:line="360" w:lineRule="auto"/>
        <w:jc w:val="both"/>
        <w:rPr>
          <w:rFonts w:asciiTheme="majorHAnsi" w:eastAsia="Times New Roman" w:hAnsiTheme="majorHAnsi" w:cstheme="majorHAnsi"/>
          <w:sz w:val="22"/>
          <w:szCs w:val="22"/>
          <w:lang w:eastAsia="zh-CN"/>
        </w:rPr>
      </w:pPr>
      <w:r w:rsidRPr="004B7E72">
        <w:rPr>
          <w:rFonts w:asciiTheme="majorHAnsi" w:eastAsia="Times New Roman" w:hAnsiTheme="majorHAnsi" w:cstheme="majorHAnsi"/>
          <w:sz w:val="22"/>
          <w:szCs w:val="22"/>
          <w:lang w:eastAsia="zh-CN"/>
        </w:rPr>
        <w:t>2 pracowników pomoc nauczyciela</w:t>
      </w:r>
      <w:r w:rsidR="00DA3C5F" w:rsidRPr="004B7E72">
        <w:rPr>
          <w:rFonts w:asciiTheme="majorHAnsi" w:eastAsia="Times New Roman" w:hAnsiTheme="majorHAnsi" w:cstheme="majorHAnsi"/>
          <w:sz w:val="22"/>
          <w:szCs w:val="22"/>
          <w:lang w:eastAsia="zh-CN"/>
        </w:rPr>
        <w:t>,</w:t>
      </w:r>
    </w:p>
    <w:p w14:paraId="788024C4" w14:textId="1793E958" w:rsidR="000A14A3" w:rsidRPr="004B7E72" w:rsidRDefault="000A14A3" w:rsidP="00A630E7">
      <w:pPr>
        <w:pStyle w:val="Akapitzlist"/>
        <w:numPr>
          <w:ilvl w:val="0"/>
          <w:numId w:val="48"/>
        </w:numPr>
        <w:suppressAutoHyphens/>
        <w:spacing w:before="120" w:after="0" w:line="360" w:lineRule="auto"/>
        <w:jc w:val="both"/>
        <w:rPr>
          <w:rFonts w:asciiTheme="majorHAnsi" w:eastAsia="Times New Roman" w:hAnsiTheme="majorHAnsi" w:cstheme="majorHAnsi"/>
          <w:sz w:val="22"/>
          <w:szCs w:val="22"/>
          <w:lang w:eastAsia="zh-CN"/>
        </w:rPr>
      </w:pPr>
      <w:r w:rsidRPr="004B7E72">
        <w:rPr>
          <w:rFonts w:asciiTheme="majorHAnsi" w:eastAsia="Times New Roman" w:hAnsiTheme="majorHAnsi" w:cstheme="majorHAnsi"/>
          <w:sz w:val="22"/>
          <w:szCs w:val="22"/>
          <w:lang w:eastAsia="zh-CN"/>
        </w:rPr>
        <w:t>3 opiekunów na dowozy</w:t>
      </w:r>
      <w:r w:rsidR="00DA3C5F" w:rsidRPr="004B7E72">
        <w:rPr>
          <w:rFonts w:asciiTheme="majorHAnsi" w:eastAsia="Times New Roman" w:hAnsiTheme="majorHAnsi" w:cstheme="majorHAnsi"/>
          <w:sz w:val="22"/>
          <w:szCs w:val="22"/>
          <w:lang w:eastAsia="zh-CN"/>
        </w:rPr>
        <w:t>.</w:t>
      </w:r>
    </w:p>
    <w:p w14:paraId="670F6A69" w14:textId="77777777" w:rsidR="000A14A3" w:rsidRPr="000A14A3" w:rsidRDefault="000A14A3" w:rsidP="00A630E7">
      <w:pPr>
        <w:suppressAutoHyphens/>
        <w:spacing w:before="120" w:after="0" w:line="360" w:lineRule="auto"/>
        <w:jc w:val="both"/>
        <w:rPr>
          <w:rFonts w:asciiTheme="majorHAnsi" w:eastAsia="Calibri" w:hAnsiTheme="majorHAnsi" w:cstheme="majorHAnsi"/>
          <w:color w:val="00000A"/>
          <w:sz w:val="22"/>
          <w:szCs w:val="22"/>
        </w:rPr>
      </w:pPr>
      <w:r w:rsidRPr="000A14A3">
        <w:rPr>
          <w:rFonts w:asciiTheme="majorHAnsi" w:eastAsia="Times New Roman" w:hAnsiTheme="majorHAnsi" w:cstheme="majorHAnsi"/>
          <w:sz w:val="22"/>
          <w:szCs w:val="22"/>
          <w:lang w:eastAsia="zh-CN"/>
        </w:rPr>
        <w:t>Wójt Gminy Osiek przyznał za wyniki w nauce w 2024 r. po I półroczu (luty 2024 r.) - 24 stypendia uczniom szkół podstawowych w wysokości po 100,00 zł. na jednego ucznia. Natomiast na koniec roku szkolnego (czerwiec 2024 r.) - 33 stypendia uczniom szkół podstawowych w wysokości po 150,00 zł. Ogółem za wyniki w nauce w 2024 roku wypłacono – 7.350,00 zł.</w:t>
      </w:r>
    </w:p>
    <w:p w14:paraId="23CFD0E5" w14:textId="4E12147A" w:rsidR="00A630E7" w:rsidRDefault="000A14A3" w:rsidP="000F0F5A">
      <w:pPr>
        <w:suppressAutoHyphens/>
        <w:spacing w:before="120" w:after="0" w:line="360" w:lineRule="auto"/>
        <w:rPr>
          <w:rFonts w:asciiTheme="majorHAnsi" w:eastAsia="Times New Roman" w:hAnsiTheme="majorHAnsi" w:cstheme="majorHAnsi"/>
          <w:sz w:val="22"/>
          <w:szCs w:val="22"/>
          <w:lang w:eastAsia="zh-CN"/>
        </w:rPr>
      </w:pPr>
      <w:r w:rsidRPr="000A14A3">
        <w:rPr>
          <w:rFonts w:asciiTheme="majorHAnsi" w:eastAsia="Times New Roman" w:hAnsiTheme="majorHAnsi" w:cstheme="majorHAnsi"/>
          <w:sz w:val="22"/>
          <w:szCs w:val="22"/>
          <w:lang w:eastAsia="zh-CN"/>
        </w:rPr>
        <w:lastRenderedPageBreak/>
        <w:t>W 2024 roku wydano 9 decyzji przyznających dofinansowanie  pracodawcom tytułem zwrotu kosztów kształcenia młodocianych pracowników na łączna kwotę – 74.197,13 zł. oraz dwie decyzje odmowne.</w:t>
      </w:r>
    </w:p>
    <w:p w14:paraId="24DA0AC7" w14:textId="77777777" w:rsidR="000F0F5A" w:rsidRPr="000F0F5A" w:rsidRDefault="000F0F5A" w:rsidP="000F0F5A">
      <w:pPr>
        <w:suppressAutoHyphens/>
        <w:spacing w:before="120" w:after="0" w:line="360" w:lineRule="auto"/>
        <w:rPr>
          <w:rFonts w:asciiTheme="majorHAnsi" w:eastAsia="Times New Roman" w:hAnsiTheme="majorHAnsi" w:cstheme="majorHAnsi"/>
          <w:sz w:val="22"/>
          <w:szCs w:val="22"/>
          <w:lang w:eastAsia="zh-CN"/>
        </w:rPr>
      </w:pPr>
    </w:p>
    <w:tbl>
      <w:tblPr>
        <w:tblStyle w:val="Tabelasiatki4akcent1"/>
        <w:tblW w:w="0" w:type="auto"/>
        <w:tblLook w:val="04A0" w:firstRow="1" w:lastRow="0" w:firstColumn="1" w:lastColumn="0" w:noHBand="0" w:noVBand="1"/>
      </w:tblPr>
      <w:tblGrid>
        <w:gridCol w:w="9062"/>
      </w:tblGrid>
      <w:tr w:rsidR="000A14A3" w:rsidRPr="00A630E7" w14:paraId="79F3D516" w14:textId="77777777" w:rsidTr="00A05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397FE152" w14:textId="3CEBAE35" w:rsidR="000A14A3" w:rsidRPr="00A630E7" w:rsidRDefault="000A14A3" w:rsidP="00A630E7">
            <w:pPr>
              <w:spacing w:before="120" w:line="360" w:lineRule="auto"/>
              <w:rPr>
                <w:rFonts w:asciiTheme="majorHAnsi" w:hAnsiTheme="majorHAnsi" w:cstheme="majorHAnsi"/>
                <w:sz w:val="22"/>
                <w:szCs w:val="22"/>
              </w:rPr>
            </w:pPr>
            <w:r w:rsidRPr="00A630E7">
              <w:rPr>
                <w:rFonts w:asciiTheme="majorHAnsi" w:hAnsiTheme="majorHAnsi" w:cstheme="majorHAnsi"/>
                <w:sz w:val="22"/>
                <w:szCs w:val="22"/>
              </w:rPr>
              <w:t>PODSUMOWANIE</w:t>
            </w:r>
            <w:r w:rsidR="00063C06">
              <w:rPr>
                <w:rFonts w:asciiTheme="majorHAnsi" w:hAnsiTheme="majorHAnsi" w:cstheme="majorHAnsi"/>
                <w:sz w:val="22"/>
                <w:szCs w:val="22"/>
              </w:rPr>
              <w:t>,</w:t>
            </w:r>
          </w:p>
        </w:tc>
      </w:tr>
      <w:tr w:rsidR="000A14A3" w:rsidRPr="00A630E7" w14:paraId="09EA1520" w14:textId="77777777" w:rsidTr="00A0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EE50599" w14:textId="52A17DF8" w:rsidR="000A14A3" w:rsidRPr="00A630E7" w:rsidRDefault="000A14A3"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Szkoła Podstawowa w Strzygach</w:t>
            </w:r>
          </w:p>
          <w:p w14:paraId="3EF34AAA" w14:textId="6671F131" w:rsidR="000A14A3" w:rsidRPr="00A630E7" w:rsidRDefault="000A14A3"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 xml:space="preserve">    96 uczniów w klasach I–VIII (8 oddziałów)</w:t>
            </w:r>
            <w:r w:rsidR="00C54381" w:rsidRPr="00A630E7">
              <w:rPr>
                <w:rFonts w:asciiTheme="majorHAnsi" w:hAnsiTheme="majorHAnsi" w:cstheme="majorHAnsi"/>
                <w:b w:val="0"/>
                <w:bCs w:val="0"/>
                <w:sz w:val="22"/>
                <w:szCs w:val="22"/>
              </w:rPr>
              <w:t>,</w:t>
            </w:r>
          </w:p>
          <w:p w14:paraId="69062062" w14:textId="3C3EC0F7" w:rsidR="000A14A3" w:rsidRPr="00A630E7" w:rsidRDefault="000A14A3"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 xml:space="preserve">    46 dzieci w przedszkolu (oddział przedszkolny + punkt przedszkolny)</w:t>
            </w:r>
            <w:r w:rsidR="00C54381" w:rsidRPr="00A630E7">
              <w:rPr>
                <w:rFonts w:asciiTheme="majorHAnsi" w:hAnsiTheme="majorHAnsi" w:cstheme="majorHAnsi"/>
                <w:b w:val="0"/>
                <w:bCs w:val="0"/>
                <w:sz w:val="22"/>
                <w:szCs w:val="22"/>
              </w:rPr>
              <w:t>,</w:t>
            </w:r>
          </w:p>
          <w:p w14:paraId="66707F62" w14:textId="2B1CEB9A" w:rsidR="000A14A3" w:rsidRPr="00A630E7" w:rsidRDefault="000A14A3"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 xml:space="preserve">    Łącznie</w:t>
            </w:r>
            <w:r w:rsidR="00063C06">
              <w:rPr>
                <w:rFonts w:asciiTheme="majorHAnsi" w:hAnsiTheme="majorHAnsi" w:cstheme="majorHAnsi"/>
                <w:b w:val="0"/>
                <w:bCs w:val="0"/>
                <w:sz w:val="22"/>
                <w:szCs w:val="22"/>
              </w:rPr>
              <w:t>,</w:t>
            </w:r>
            <w:r w:rsidRPr="00A630E7">
              <w:rPr>
                <w:rFonts w:asciiTheme="majorHAnsi" w:hAnsiTheme="majorHAnsi" w:cstheme="majorHAnsi"/>
                <w:b w:val="0"/>
                <w:bCs w:val="0"/>
                <w:sz w:val="22"/>
                <w:szCs w:val="22"/>
              </w:rPr>
              <w:t xml:space="preserve"> 142 dzieci</w:t>
            </w:r>
            <w:r w:rsidR="00C54381" w:rsidRPr="00A630E7">
              <w:rPr>
                <w:rFonts w:asciiTheme="majorHAnsi" w:hAnsiTheme="majorHAnsi" w:cstheme="majorHAnsi"/>
                <w:b w:val="0"/>
                <w:bCs w:val="0"/>
                <w:sz w:val="22"/>
                <w:szCs w:val="22"/>
              </w:rPr>
              <w:t>,</w:t>
            </w:r>
          </w:p>
          <w:p w14:paraId="1A42A614" w14:textId="54FB484B" w:rsidR="000A14A3" w:rsidRPr="00A630E7" w:rsidRDefault="000A14A3"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 xml:space="preserve">    Zatrudnienie</w:t>
            </w:r>
            <w:r w:rsidR="00063C06">
              <w:rPr>
                <w:rFonts w:asciiTheme="majorHAnsi" w:hAnsiTheme="majorHAnsi" w:cstheme="majorHAnsi"/>
                <w:b w:val="0"/>
                <w:bCs w:val="0"/>
                <w:sz w:val="22"/>
                <w:szCs w:val="22"/>
              </w:rPr>
              <w:t>,</w:t>
            </w:r>
            <w:r w:rsidRPr="00A630E7">
              <w:rPr>
                <w:rFonts w:asciiTheme="majorHAnsi" w:hAnsiTheme="majorHAnsi" w:cstheme="majorHAnsi"/>
                <w:b w:val="0"/>
                <w:bCs w:val="0"/>
                <w:sz w:val="22"/>
                <w:szCs w:val="22"/>
              </w:rPr>
              <w:t xml:space="preserve"> 31 osób (w tym 23 nauczycieli)</w:t>
            </w:r>
            <w:r w:rsidR="00C54381" w:rsidRPr="00A630E7">
              <w:rPr>
                <w:rFonts w:asciiTheme="majorHAnsi" w:hAnsiTheme="majorHAnsi" w:cstheme="majorHAnsi"/>
                <w:b w:val="0"/>
                <w:bCs w:val="0"/>
                <w:sz w:val="22"/>
                <w:szCs w:val="22"/>
              </w:rPr>
              <w:t>.</w:t>
            </w:r>
          </w:p>
        </w:tc>
      </w:tr>
      <w:tr w:rsidR="000A14A3" w:rsidRPr="00A630E7" w14:paraId="4FADEA50" w14:textId="77777777" w:rsidTr="00A05EAF">
        <w:tc>
          <w:tcPr>
            <w:cnfStyle w:val="001000000000" w:firstRow="0" w:lastRow="0" w:firstColumn="1" w:lastColumn="0" w:oddVBand="0" w:evenVBand="0" w:oddHBand="0" w:evenHBand="0" w:firstRowFirstColumn="0" w:firstRowLastColumn="0" w:lastRowFirstColumn="0" w:lastRowLastColumn="0"/>
            <w:tcW w:w="9062" w:type="dxa"/>
          </w:tcPr>
          <w:p w14:paraId="52B1BBA6" w14:textId="77777777" w:rsidR="000A14A3" w:rsidRPr="00A630E7" w:rsidRDefault="000A14A3" w:rsidP="00A630E7">
            <w:pPr>
              <w:spacing w:before="120" w:line="360" w:lineRule="auto"/>
              <w:jc w:val="both"/>
              <w:rPr>
                <w:rFonts w:asciiTheme="majorHAnsi" w:hAnsiTheme="majorHAnsi" w:cstheme="majorHAnsi"/>
                <w:sz w:val="22"/>
                <w:szCs w:val="22"/>
              </w:rPr>
            </w:pPr>
            <w:r w:rsidRPr="00A630E7">
              <w:rPr>
                <w:rFonts w:asciiTheme="majorHAnsi" w:hAnsiTheme="majorHAnsi" w:cstheme="majorHAnsi"/>
                <w:sz w:val="22"/>
                <w:szCs w:val="22"/>
              </w:rPr>
              <w:t>Szkoła Podstawowa w Osieku</w:t>
            </w:r>
          </w:p>
          <w:p w14:paraId="0778BD01" w14:textId="40BA2240" w:rsidR="000A14A3" w:rsidRPr="00A630E7" w:rsidRDefault="000A14A3"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221 uczniów w klasach I–VIII (16 oddziałów)</w:t>
            </w:r>
            <w:r w:rsidR="00C54381" w:rsidRPr="00A630E7">
              <w:rPr>
                <w:rFonts w:asciiTheme="majorHAnsi" w:hAnsiTheme="majorHAnsi" w:cstheme="majorHAnsi"/>
                <w:b w:val="0"/>
                <w:bCs w:val="0"/>
                <w:sz w:val="22"/>
                <w:szCs w:val="22"/>
              </w:rPr>
              <w:t>,</w:t>
            </w:r>
          </w:p>
          <w:p w14:paraId="3DF77FD8" w14:textId="3FC0CB17" w:rsidR="000A14A3" w:rsidRPr="00A630E7" w:rsidRDefault="000A14A3"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40 dzieci w przedszkolu</w:t>
            </w:r>
            <w:r w:rsidR="00C54381" w:rsidRPr="00A630E7">
              <w:rPr>
                <w:rFonts w:asciiTheme="majorHAnsi" w:hAnsiTheme="majorHAnsi" w:cstheme="majorHAnsi"/>
                <w:b w:val="0"/>
                <w:bCs w:val="0"/>
                <w:sz w:val="22"/>
                <w:szCs w:val="22"/>
              </w:rPr>
              <w:t>,</w:t>
            </w:r>
          </w:p>
          <w:p w14:paraId="5AF048F3" w14:textId="7D9C6A6B" w:rsidR="000A14A3" w:rsidRPr="00A630E7" w:rsidRDefault="000A14A3"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Łącznie</w:t>
            </w:r>
            <w:r w:rsidR="00063C06">
              <w:rPr>
                <w:rFonts w:asciiTheme="majorHAnsi" w:hAnsiTheme="majorHAnsi" w:cstheme="majorHAnsi"/>
                <w:b w:val="0"/>
                <w:bCs w:val="0"/>
                <w:sz w:val="22"/>
                <w:szCs w:val="22"/>
              </w:rPr>
              <w:t>,</w:t>
            </w:r>
            <w:r w:rsidRPr="00A630E7">
              <w:rPr>
                <w:rFonts w:asciiTheme="majorHAnsi" w:hAnsiTheme="majorHAnsi" w:cstheme="majorHAnsi"/>
                <w:b w:val="0"/>
                <w:bCs w:val="0"/>
                <w:sz w:val="22"/>
                <w:szCs w:val="22"/>
              </w:rPr>
              <w:t xml:space="preserve"> 261 dzieci</w:t>
            </w:r>
            <w:r w:rsidR="00C54381" w:rsidRPr="00A630E7">
              <w:rPr>
                <w:rFonts w:asciiTheme="majorHAnsi" w:hAnsiTheme="majorHAnsi" w:cstheme="majorHAnsi"/>
                <w:b w:val="0"/>
                <w:bCs w:val="0"/>
                <w:sz w:val="22"/>
                <w:szCs w:val="22"/>
              </w:rPr>
              <w:t>,</w:t>
            </w:r>
          </w:p>
          <w:p w14:paraId="74392784" w14:textId="713489FA" w:rsidR="000A14A3" w:rsidRPr="00A630E7" w:rsidRDefault="000A14A3" w:rsidP="00A630E7">
            <w:pPr>
              <w:pStyle w:val="Akapitzlist"/>
              <w:numPr>
                <w:ilvl w:val="0"/>
                <w:numId w:val="5"/>
              </w:numPr>
              <w:spacing w:before="120" w:line="360" w:lineRule="auto"/>
              <w:jc w:val="both"/>
              <w:rPr>
                <w:rFonts w:asciiTheme="majorHAnsi" w:hAnsiTheme="majorHAnsi" w:cstheme="majorHAnsi"/>
                <w:b w:val="0"/>
                <w:bCs w:val="0"/>
                <w:sz w:val="22"/>
                <w:szCs w:val="22"/>
              </w:rPr>
            </w:pPr>
            <w:r w:rsidRPr="00A630E7">
              <w:rPr>
                <w:rFonts w:asciiTheme="majorHAnsi" w:hAnsiTheme="majorHAnsi" w:cstheme="majorHAnsi"/>
                <w:b w:val="0"/>
                <w:bCs w:val="0"/>
                <w:sz w:val="22"/>
                <w:szCs w:val="22"/>
              </w:rPr>
              <w:t>Zatrudnienie</w:t>
            </w:r>
            <w:r w:rsidR="00063C06">
              <w:rPr>
                <w:rFonts w:asciiTheme="majorHAnsi" w:hAnsiTheme="majorHAnsi" w:cstheme="majorHAnsi"/>
                <w:b w:val="0"/>
                <w:bCs w:val="0"/>
                <w:sz w:val="22"/>
                <w:szCs w:val="22"/>
              </w:rPr>
              <w:t>,</w:t>
            </w:r>
            <w:r w:rsidRPr="00A630E7">
              <w:rPr>
                <w:rFonts w:asciiTheme="majorHAnsi" w:hAnsiTheme="majorHAnsi" w:cstheme="majorHAnsi"/>
                <w:b w:val="0"/>
                <w:bCs w:val="0"/>
                <w:sz w:val="22"/>
                <w:szCs w:val="22"/>
              </w:rPr>
              <w:t xml:space="preserve"> 53 osoby (w tym 34 nauczycieli i 19 pracowników administracji, obsługi i opieki)</w:t>
            </w:r>
            <w:r w:rsidR="00C54381" w:rsidRPr="00A630E7">
              <w:rPr>
                <w:rFonts w:asciiTheme="majorHAnsi" w:hAnsiTheme="majorHAnsi" w:cstheme="majorHAnsi"/>
                <w:b w:val="0"/>
                <w:bCs w:val="0"/>
                <w:sz w:val="22"/>
                <w:szCs w:val="22"/>
              </w:rPr>
              <w:t>.</w:t>
            </w:r>
          </w:p>
        </w:tc>
      </w:tr>
    </w:tbl>
    <w:p w14:paraId="3746FDB5" w14:textId="77777777" w:rsidR="000A14A3" w:rsidRPr="000A14A3" w:rsidRDefault="000A14A3" w:rsidP="00A630E7">
      <w:pPr>
        <w:spacing w:before="120" w:after="0" w:line="360" w:lineRule="auto"/>
        <w:jc w:val="both"/>
        <w:rPr>
          <w:rFonts w:asciiTheme="majorHAnsi" w:eastAsia="Times New Roman" w:hAnsiTheme="majorHAnsi" w:cstheme="majorHAnsi"/>
          <w:b/>
          <w:bCs/>
          <w:sz w:val="22"/>
          <w:szCs w:val="22"/>
          <w:lang w:eastAsia="pl-PL"/>
        </w:rPr>
      </w:pPr>
    </w:p>
    <w:p w14:paraId="4CDC8E31" w14:textId="54F2382C" w:rsidR="000A14A3" w:rsidRPr="00A630E7" w:rsidRDefault="000A14A3" w:rsidP="00421C5F">
      <w:pPr>
        <w:pStyle w:val="Nagwek1"/>
        <w:numPr>
          <w:ilvl w:val="0"/>
          <w:numId w:val="23"/>
        </w:numPr>
        <w:spacing w:before="120" w:line="360" w:lineRule="auto"/>
        <w:rPr>
          <w:rFonts w:asciiTheme="majorHAnsi" w:eastAsia="Times New Roman" w:hAnsiTheme="majorHAnsi" w:cstheme="majorHAnsi"/>
          <w:lang w:eastAsia="pl-PL"/>
        </w:rPr>
      </w:pPr>
      <w:bookmarkStart w:id="26" w:name="_Toc198806644"/>
      <w:r w:rsidRPr="00A630E7">
        <w:rPr>
          <w:rFonts w:asciiTheme="majorHAnsi" w:eastAsia="Times New Roman" w:hAnsiTheme="majorHAnsi" w:cstheme="majorHAnsi"/>
          <w:caps w:val="0"/>
          <w:lang w:eastAsia="pl-PL"/>
        </w:rPr>
        <w:t>TRANSPORT</w:t>
      </w:r>
      <w:bookmarkEnd w:id="26"/>
      <w:r w:rsidRPr="00A630E7">
        <w:rPr>
          <w:rFonts w:asciiTheme="majorHAnsi" w:eastAsia="Times New Roman" w:hAnsiTheme="majorHAnsi" w:cstheme="majorHAnsi"/>
          <w:caps w:val="0"/>
          <w:lang w:eastAsia="pl-PL"/>
        </w:rPr>
        <w:t xml:space="preserve"> </w:t>
      </w:r>
    </w:p>
    <w:p w14:paraId="4447BA87" w14:textId="77777777" w:rsidR="000A14A3" w:rsidRPr="000A14A3" w:rsidRDefault="000A14A3" w:rsidP="00A630E7">
      <w:pPr>
        <w:spacing w:before="120" w:after="0" w:line="360" w:lineRule="auto"/>
        <w:jc w:val="both"/>
        <w:rPr>
          <w:rFonts w:asciiTheme="majorHAnsi" w:eastAsia="Times New Roman" w:hAnsiTheme="majorHAnsi" w:cstheme="majorHAnsi"/>
          <w:b/>
          <w:bCs/>
          <w:sz w:val="22"/>
          <w:szCs w:val="22"/>
          <w:lang w:eastAsia="pl-PL"/>
        </w:rPr>
      </w:pPr>
    </w:p>
    <w:p w14:paraId="35CDFDC6" w14:textId="6B8E213C" w:rsidR="000A14A3" w:rsidRPr="000A14A3" w:rsidRDefault="000A14A3" w:rsidP="00A630E7">
      <w:pPr>
        <w:spacing w:before="120" w:after="0" w:line="360" w:lineRule="auto"/>
        <w:jc w:val="both"/>
        <w:rPr>
          <w:rFonts w:asciiTheme="majorHAnsi" w:eastAsia="Times New Roman" w:hAnsiTheme="majorHAnsi" w:cstheme="majorHAnsi"/>
          <w:bCs/>
          <w:sz w:val="22"/>
          <w:szCs w:val="22"/>
          <w:lang w:eastAsia="pl-PL"/>
        </w:rPr>
      </w:pPr>
      <w:r w:rsidRPr="000A14A3">
        <w:rPr>
          <w:rFonts w:asciiTheme="majorHAnsi" w:eastAsia="Times New Roman" w:hAnsiTheme="majorHAnsi" w:cstheme="majorHAnsi"/>
          <w:bCs/>
          <w:sz w:val="22"/>
          <w:szCs w:val="22"/>
          <w:lang w:eastAsia="pl-PL"/>
        </w:rPr>
        <w:t xml:space="preserve">W 2024 roku Gmina podpisała umowę z Firmą Handlowo-Usługową „TRANS-ZAR” Dawid </w:t>
      </w:r>
      <w:proofErr w:type="spellStart"/>
      <w:r w:rsidRPr="000A14A3">
        <w:rPr>
          <w:rFonts w:asciiTheme="majorHAnsi" w:eastAsia="Times New Roman" w:hAnsiTheme="majorHAnsi" w:cstheme="majorHAnsi"/>
          <w:bCs/>
          <w:sz w:val="22"/>
          <w:szCs w:val="22"/>
          <w:lang w:eastAsia="pl-PL"/>
        </w:rPr>
        <w:t>Zarzyński</w:t>
      </w:r>
      <w:proofErr w:type="spellEnd"/>
      <w:r w:rsidRPr="000A14A3">
        <w:rPr>
          <w:rFonts w:asciiTheme="majorHAnsi" w:eastAsia="Times New Roman" w:hAnsiTheme="majorHAnsi" w:cstheme="majorHAnsi"/>
          <w:bCs/>
          <w:sz w:val="22"/>
          <w:szCs w:val="22"/>
          <w:lang w:eastAsia="pl-PL"/>
        </w:rPr>
        <w:t xml:space="preserve">, Ugoszcz 41/4, 87-517 Brzuze na świadczenie usług pn. „Dowóz i rozwóz uczniów do szkół na terenie Gminy Osiek w roku szkolnym 2024/2025 na podstawie biletów miesięcznych”. Liczba dowożonych miesięcznie uczniów – 250. Cena jednego biletu miesięcznego – 59,72 zł. </w:t>
      </w:r>
      <w:r w:rsidRPr="00A630E7">
        <w:rPr>
          <w:rFonts w:asciiTheme="majorHAnsi" w:eastAsia="Times New Roman" w:hAnsiTheme="majorHAnsi" w:cstheme="majorHAnsi"/>
          <w:bCs/>
          <w:sz w:val="22"/>
          <w:szCs w:val="22"/>
          <w:lang w:eastAsia="pl-PL"/>
        </w:rPr>
        <w:t xml:space="preserve"> </w:t>
      </w:r>
      <w:r w:rsidRPr="000A14A3">
        <w:rPr>
          <w:rFonts w:asciiTheme="majorHAnsi" w:eastAsia="Times New Roman" w:hAnsiTheme="majorHAnsi" w:cstheme="majorHAnsi"/>
          <w:sz w:val="22"/>
          <w:szCs w:val="22"/>
          <w:lang w:eastAsia="pl-PL"/>
        </w:rPr>
        <w:t>W 2024 r. podpisano 7 umów z rodzicami na zwrot kosztów przejazdu dziecka niepełnosprawnego prywatnym samochodem.</w:t>
      </w:r>
    </w:p>
    <w:p w14:paraId="55395FC7" w14:textId="2DAB97B4" w:rsidR="005F1998" w:rsidRPr="00A630E7" w:rsidRDefault="005F1998" w:rsidP="00421C5F">
      <w:pPr>
        <w:pStyle w:val="Nagwek1"/>
        <w:numPr>
          <w:ilvl w:val="0"/>
          <w:numId w:val="23"/>
        </w:numPr>
        <w:spacing w:before="120" w:line="360" w:lineRule="auto"/>
        <w:rPr>
          <w:rFonts w:asciiTheme="majorHAnsi" w:eastAsia="SimSun" w:hAnsiTheme="majorHAnsi" w:cstheme="majorHAnsi"/>
          <w:lang w:eastAsia="zh-CN" w:bidi="hi-IN"/>
        </w:rPr>
      </w:pPr>
      <w:bookmarkStart w:id="27" w:name="_Toc198806645"/>
      <w:r w:rsidRPr="00A630E7">
        <w:rPr>
          <w:rFonts w:asciiTheme="majorHAnsi" w:eastAsia="SimSun" w:hAnsiTheme="majorHAnsi" w:cstheme="majorHAnsi"/>
          <w:lang w:eastAsia="zh-CN" w:bidi="hi-IN"/>
        </w:rPr>
        <w:t>POMOC SPOŁECZNA</w:t>
      </w:r>
      <w:bookmarkEnd w:id="27"/>
    </w:p>
    <w:p w14:paraId="09BD2B1D" w14:textId="77777777" w:rsidR="001D2721" w:rsidRDefault="001D2721" w:rsidP="00A630E7">
      <w:pPr>
        <w:spacing w:before="120" w:after="0" w:line="360" w:lineRule="auto"/>
        <w:jc w:val="both"/>
        <w:rPr>
          <w:rFonts w:asciiTheme="majorHAnsi" w:eastAsia="NSimSun" w:hAnsiTheme="majorHAnsi" w:cstheme="majorHAnsi"/>
          <w:kern w:val="2"/>
          <w:sz w:val="22"/>
          <w:szCs w:val="22"/>
          <w:lang w:bidi="hi-IN"/>
        </w:rPr>
      </w:pPr>
      <w:bookmarkStart w:id="28" w:name="_Hlk8713410"/>
    </w:p>
    <w:p w14:paraId="70F602C9" w14:textId="61D028E1"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 xml:space="preserve">Pomoc społeczna </w:t>
      </w:r>
      <w:bookmarkEnd w:id="28"/>
      <w:r w:rsidRPr="00A630E7">
        <w:rPr>
          <w:rFonts w:asciiTheme="majorHAnsi" w:eastAsia="NSimSun" w:hAnsiTheme="majorHAnsi" w:cstheme="majorHAnsi"/>
          <w:kern w:val="2"/>
          <w:sz w:val="22"/>
          <w:szCs w:val="22"/>
          <w:lang w:bidi="hi-IN"/>
        </w:rPr>
        <w:t xml:space="preserve">jest instytucją polityki społecznej, której głównym celem jest umożliwienie osobom  i rodzinom przezwyciężanie trudnych sytuacji życiowych, których nie są w stanie   samodzielnie pokonać, wykorzystując własne możliwości, zasoby i uprawnienia. Pomoc społeczna wspiera  osoby  i rodziny w wysiłkach zmierzających do zaspokojenia niezbędnych potrzeb człowieka i umożliwia im życie w warunkach odpowiadających godności człowieka. Pomoc ma charakter przejściowy, zakłada aktywną </w:t>
      </w:r>
      <w:r w:rsidRPr="00A630E7">
        <w:rPr>
          <w:rFonts w:asciiTheme="majorHAnsi" w:eastAsia="NSimSun" w:hAnsiTheme="majorHAnsi" w:cstheme="majorHAnsi"/>
          <w:kern w:val="2"/>
          <w:sz w:val="22"/>
          <w:szCs w:val="22"/>
          <w:lang w:bidi="hi-IN"/>
        </w:rPr>
        <w:lastRenderedPageBreak/>
        <w:t>postawę osób i rodzin w rozwiązywaniu trudnych sytuacji życiowych. Polityka  pomocy  społecznej to także zinstytucjonalizowany system działań na rzecz osób zagrożonych  wykluczeniem społecznym. Ma ona na celu udzielanie świadczeń, ale także rozwój usług, które spowodują zmianę ich sytuacji materialnej i społecznej. Ośrodek Pomocy Społecznej jest jednostką organizacyjną Gminy Osiek. Rodzaj, forma i rozmiar świadczenia z pomocy społecznej jest odpowiednia  do okoliczności uzasadniających jej udzielenie.</w:t>
      </w:r>
    </w:p>
    <w:p w14:paraId="28D5D3AE" w14:textId="5B92AEE6"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 xml:space="preserve"> Dla  14 osób ( 123 składek) korzystających z zasiłków  stałych  opłacono składkę na ubezpieczenie zdrowotne na kwotę 9.779,13 zł</w:t>
      </w:r>
      <w:r w:rsidRPr="00A630E7">
        <w:rPr>
          <w:rFonts w:asciiTheme="majorHAnsi" w:eastAsia="NSimSun" w:hAnsiTheme="majorHAnsi" w:cstheme="majorHAnsi"/>
          <w:kern w:val="2"/>
          <w:sz w:val="22"/>
          <w:szCs w:val="22"/>
          <w:lang w:bidi="hi-IN"/>
        </w:rPr>
        <w:t>.</w:t>
      </w:r>
    </w:p>
    <w:p w14:paraId="2E267B06" w14:textId="5C99C21D"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Zasiłki okresowe otrzymało 52 osób (326 świadczeń) na kwotę  129.439,75 zł  w tym przyznane                          z powodu</w:t>
      </w:r>
      <w:r w:rsidR="00063C06">
        <w:rPr>
          <w:rFonts w:asciiTheme="majorHAnsi" w:eastAsia="NSimSun" w:hAnsiTheme="majorHAnsi" w:cstheme="majorHAnsi"/>
          <w:kern w:val="2"/>
          <w:sz w:val="22"/>
          <w:szCs w:val="22"/>
          <w:lang w:bidi="hi-IN"/>
        </w:rPr>
        <w:t>,</w:t>
      </w:r>
    </w:p>
    <w:p w14:paraId="154A7398" w14:textId="77777777" w:rsidR="00A630E7" w:rsidRPr="00A630E7" w:rsidRDefault="00A630E7" w:rsidP="00A630E7">
      <w:pPr>
        <w:numPr>
          <w:ilvl w:val="0"/>
          <w:numId w:val="12"/>
        </w:num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bezrobocia 45 osób na 121.365,15 zł (262 świadczeń),</w:t>
      </w:r>
    </w:p>
    <w:p w14:paraId="64413C99" w14:textId="77777777" w:rsidR="00A630E7" w:rsidRPr="00A630E7" w:rsidRDefault="00A630E7" w:rsidP="00A630E7">
      <w:pPr>
        <w:numPr>
          <w:ilvl w:val="0"/>
          <w:numId w:val="12"/>
        </w:num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niepełnosprawności 3 osoby na kwotę  2532,96 zł (10 świadczeń),</w:t>
      </w:r>
    </w:p>
    <w:p w14:paraId="35BEA422" w14:textId="77777777" w:rsidR="00A630E7" w:rsidRPr="00A630E7" w:rsidRDefault="00A630E7" w:rsidP="00A630E7">
      <w:pPr>
        <w:numPr>
          <w:ilvl w:val="0"/>
          <w:numId w:val="12"/>
        </w:num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długotrwałej choroby 4 osób na kwotę 5.541,64 zł (19 świadczeń).</w:t>
      </w:r>
    </w:p>
    <w:p w14:paraId="6DAB6B10"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Ze środków własnych gminy  przyznano 56 osobom (918 świadczeń) zasiłek celowy zwykły na kwotę  19.160,00 zł i 15 osobom (29 świadczeń)  specjalny zasiłek celowy na kwotę 9.190,00 zł. Ponadto opłacono 1 osobie pobyt w schronisku dla bezdomnych na kwotę 13.536,00 zł. Łącznie wydano 31.886,00 zł.</w:t>
      </w:r>
    </w:p>
    <w:p w14:paraId="64374649"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Wypłacono 7 rodzinom 67 dodatków mieszkaniowych na łączną kwotę  26.480,30  zł.   W ramach             zadań zleconych przyznano 14 osobom o ustalonym znacznym i umiarkowanym stopniu                    niepełnosprawności  zasiłki stałe na łączną kwotę 106.454,62 zł.</w:t>
      </w:r>
    </w:p>
    <w:p w14:paraId="379059ED"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 xml:space="preserve">Wydatkowano łącznie 823.187,94 zł, w tym na wypłatę wynagrodzeń i pochodnych  kwotę 719.727,91 zł (dla 7 pracowników). Pozostałe wydatki dotyczą kosztów  utrzymania biura, zakupu  artykułów                  biurowych, opłat bankowych, szkoleń pracowników, delegacji służbowych , ubezpieczenia mienia,                            odpisu na zakładowy fundusz socjalny, zakupu energii, opłat telekomunikacyjnych. Dotacja                          zrealizowana na Dodatek Motywacyjny dla pracowników ośrodka wyniosła 72.285,62 zł. </w:t>
      </w:r>
    </w:p>
    <w:p w14:paraId="37D6B928"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Wydatki w kwocie 81.109,60 zł zostały poniesione w związku z koniecznością świadczenia specjalistycznych usług opiekuńczych dla 4 dzieci z zaburzeniami psychicznymi ( 868 świadczeń). Środki                   finansowe na wyżej realizowane zadanie w całości pochodziły z dotacji budżetu państwa.  Ze środków własnych wydatkowano kwotę 345.685,94 zł na wynagrodzenie i pochodne zatrudnionych na umowę  o pracę 4 opiekunek domowych  i 1 opiekunki zatrudnionej na umowę zlecenie. Pozostała kwota                       w  wysokości 12.447,96 zł stanowiła wydatki rzeczowe.</w:t>
      </w:r>
    </w:p>
    <w:p w14:paraId="438A0820"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lastRenderedPageBreak/>
        <w:t>W ramach programu "Opieka 75+" wydatkowano kwotę 39.171,60 zł z przeznaczeniem na pokrycie kosztów wynagrodzenia opiekunek  realizujących zadanie.</w:t>
      </w:r>
    </w:p>
    <w:p w14:paraId="2166903D" w14:textId="788DE472"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W ramach Programu „Posiłek w szkole i w domu” dożywiono  45 dzieci z 19 rodzin, wydano 4.847               posiłków, których koszt wyniósł  20.723,01 zł. Wypłacono zasiłki celowe na posiłek w kwocie 14.141,29 zł. Wydatki z dotacji wyniosły łącznie 35.091,44 zł z przeznaczeniem na</w:t>
      </w:r>
      <w:r w:rsidR="00063C06">
        <w:rPr>
          <w:rFonts w:asciiTheme="majorHAnsi" w:eastAsia="NSimSun" w:hAnsiTheme="majorHAnsi" w:cstheme="majorHAnsi"/>
          <w:kern w:val="2"/>
          <w:sz w:val="22"/>
          <w:szCs w:val="22"/>
          <w:lang w:bidi="hi-IN"/>
        </w:rPr>
        <w:t>,</w:t>
      </w:r>
    </w:p>
    <w:p w14:paraId="76B83B1D" w14:textId="77777777" w:rsidR="00A630E7" w:rsidRPr="00A630E7" w:rsidRDefault="00A630E7" w:rsidP="00A630E7">
      <w:pPr>
        <w:numPr>
          <w:ilvl w:val="0"/>
          <w:numId w:val="13"/>
        </w:num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Moduł 1 – kwota 23.778,41 zł z stanowiła pomoc w formie posiłku,</w:t>
      </w:r>
    </w:p>
    <w:p w14:paraId="14C0C844" w14:textId="77777777" w:rsidR="00A630E7" w:rsidRPr="00A630E7" w:rsidRDefault="00A630E7" w:rsidP="00A630E7">
      <w:pPr>
        <w:numPr>
          <w:ilvl w:val="0"/>
          <w:numId w:val="13"/>
        </w:num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Moduł 2 – kwota   11.313,03 zł stanowiła zasiłki celowe za zakup żywności.</w:t>
      </w:r>
    </w:p>
    <w:p w14:paraId="42CF8E94"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Środki własne w kwocie 8.772,86  zł przeznaczono na</w:t>
      </w:r>
    </w:p>
    <w:p w14:paraId="2F9D8E3F" w14:textId="77777777" w:rsidR="00A630E7" w:rsidRPr="00A630E7" w:rsidRDefault="00A630E7" w:rsidP="00A630E7">
      <w:pPr>
        <w:numPr>
          <w:ilvl w:val="0"/>
          <w:numId w:val="18"/>
        </w:num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Moduł 1 – kwota   5.944,60 zł z stanowiła pomoc w formie posiłku,</w:t>
      </w:r>
    </w:p>
    <w:p w14:paraId="4A66CF7E" w14:textId="77777777" w:rsidR="00A630E7" w:rsidRPr="00A630E7" w:rsidRDefault="00A630E7" w:rsidP="00A630E7">
      <w:pPr>
        <w:numPr>
          <w:ilvl w:val="0"/>
          <w:numId w:val="14"/>
        </w:num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Moduł 2 – kwota  2.828,26  zł przeznaczono na wypłatę zasiłków celowych na zakup                     żywności.</w:t>
      </w:r>
    </w:p>
    <w:p w14:paraId="6532EEFC"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 xml:space="preserve">Kwota w wysokości 32.000,00 zł została przeznaczona na pomoc w związku z wichurami.  Została          przekazana i stanowiła darowiznę </w:t>
      </w:r>
      <w:proofErr w:type="spellStart"/>
      <w:r w:rsidRPr="00A630E7">
        <w:rPr>
          <w:rFonts w:asciiTheme="majorHAnsi" w:eastAsia="NSimSun" w:hAnsiTheme="majorHAnsi" w:cstheme="majorHAnsi"/>
          <w:kern w:val="2"/>
          <w:sz w:val="22"/>
          <w:szCs w:val="22"/>
          <w:lang w:bidi="hi-IN"/>
        </w:rPr>
        <w:t>Salutaris</w:t>
      </w:r>
      <w:proofErr w:type="spellEnd"/>
      <w:r w:rsidRPr="00A630E7">
        <w:rPr>
          <w:rFonts w:asciiTheme="majorHAnsi" w:eastAsia="NSimSun" w:hAnsiTheme="majorHAnsi" w:cstheme="majorHAnsi"/>
          <w:kern w:val="2"/>
          <w:sz w:val="22"/>
          <w:szCs w:val="22"/>
          <w:lang w:bidi="hi-IN"/>
        </w:rPr>
        <w:t>.</w:t>
      </w:r>
    </w:p>
    <w:p w14:paraId="6E072E0F" w14:textId="76CAA0C6"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 xml:space="preserve">  W ramach tego działu wydatkowano również 1.202,38 zł w związku z realizacją programu                       „Kujawsko – Pomorska </w:t>
      </w:r>
      <w:proofErr w:type="spellStart"/>
      <w:r w:rsidRPr="00A630E7">
        <w:rPr>
          <w:rFonts w:asciiTheme="majorHAnsi" w:eastAsia="NSimSun" w:hAnsiTheme="majorHAnsi" w:cstheme="majorHAnsi"/>
          <w:kern w:val="2"/>
          <w:sz w:val="22"/>
          <w:szCs w:val="22"/>
          <w:lang w:bidi="hi-IN"/>
        </w:rPr>
        <w:t>Teleopieka</w:t>
      </w:r>
      <w:proofErr w:type="spellEnd"/>
      <w:r w:rsidRPr="00A630E7">
        <w:rPr>
          <w:rFonts w:asciiTheme="majorHAnsi" w:eastAsia="NSimSun" w:hAnsiTheme="majorHAnsi" w:cstheme="majorHAnsi"/>
          <w:kern w:val="2"/>
          <w:sz w:val="22"/>
          <w:szCs w:val="22"/>
          <w:lang w:bidi="hi-IN"/>
        </w:rPr>
        <w:t>” oraz wynagrodzenie dla pracownika oddelegowanego do wykonywania  zadania w kwocie 850,00 zł., oraz dla obsługi organizacyjno</w:t>
      </w:r>
      <w:r w:rsidR="00E85965">
        <w:rPr>
          <w:rFonts w:asciiTheme="majorHAnsi" w:eastAsia="NSimSun" w:hAnsiTheme="majorHAnsi" w:cstheme="majorHAnsi"/>
          <w:kern w:val="2"/>
          <w:sz w:val="22"/>
          <w:szCs w:val="22"/>
          <w:lang w:bidi="hi-IN"/>
        </w:rPr>
        <w:t>-</w:t>
      </w:r>
      <w:r w:rsidRPr="00A630E7">
        <w:rPr>
          <w:rFonts w:asciiTheme="majorHAnsi" w:eastAsia="NSimSun" w:hAnsiTheme="majorHAnsi" w:cstheme="majorHAnsi"/>
          <w:kern w:val="2"/>
          <w:sz w:val="22"/>
          <w:szCs w:val="22"/>
          <w:lang w:bidi="hi-IN"/>
        </w:rPr>
        <w:t xml:space="preserve">księgowej stanowiła kwotę 352,38 zł.   </w:t>
      </w:r>
    </w:p>
    <w:p w14:paraId="247EE099" w14:textId="6D3A6EC4"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W  2024 r. ze środków budżetu państwa 24 uczniów, otrzymało stypendia szkolne na kwotę</w:t>
      </w:r>
      <w:r w:rsidRPr="00A630E7">
        <w:rPr>
          <w:rFonts w:asciiTheme="majorHAnsi" w:eastAsia="NSimSun" w:hAnsiTheme="majorHAnsi" w:cstheme="majorHAnsi"/>
          <w:kern w:val="2"/>
          <w:sz w:val="22"/>
          <w:szCs w:val="22"/>
          <w:lang w:bidi="hi-IN"/>
        </w:rPr>
        <w:br/>
        <w:t>17.580,00 zł  Wydatkowana kwota dotacji wyniosła 15.822,00 zł z przeznaczeniem na</w:t>
      </w:r>
      <w:r w:rsidR="00063C06">
        <w:rPr>
          <w:rFonts w:asciiTheme="majorHAnsi" w:eastAsia="NSimSun" w:hAnsiTheme="majorHAnsi" w:cstheme="majorHAnsi"/>
          <w:kern w:val="2"/>
          <w:sz w:val="22"/>
          <w:szCs w:val="22"/>
          <w:lang w:bidi="hi-IN"/>
        </w:rPr>
        <w:t>,</w:t>
      </w:r>
    </w:p>
    <w:p w14:paraId="327B1DD5"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 wypłatę stypendium szkolnego – 23.242,50 zł,</w:t>
      </w:r>
    </w:p>
    <w:p w14:paraId="38343C76"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 xml:space="preserve"> Ze środków własnych na wypłatę stypendium wydatkowano kwotę 1.758,00  zł </w:t>
      </w:r>
    </w:p>
    <w:p w14:paraId="47004AAA" w14:textId="77777777" w:rsidR="00A630E7" w:rsidRPr="00A630E7" w:rsidRDefault="00A630E7" w:rsidP="00A630E7">
      <w:pPr>
        <w:spacing w:before="120" w:after="0" w:line="360" w:lineRule="auto"/>
        <w:jc w:val="both"/>
        <w:rPr>
          <w:rFonts w:asciiTheme="majorHAnsi" w:hAnsiTheme="majorHAnsi" w:cstheme="majorHAnsi"/>
          <w:b/>
          <w:bCs/>
          <w:sz w:val="22"/>
          <w:szCs w:val="22"/>
        </w:rPr>
      </w:pPr>
      <w:r w:rsidRPr="00A630E7">
        <w:rPr>
          <w:rFonts w:asciiTheme="majorHAnsi" w:eastAsia="NSimSun" w:hAnsiTheme="majorHAnsi" w:cstheme="majorHAnsi"/>
          <w:b/>
          <w:bCs/>
          <w:kern w:val="2"/>
          <w:sz w:val="22"/>
          <w:szCs w:val="22"/>
          <w:lang w:bidi="hi-IN"/>
        </w:rPr>
        <w:t>Świadczenia rodzinne i świadczenia z funduszu  alimentacyjnego.</w:t>
      </w:r>
    </w:p>
    <w:p w14:paraId="16B0CC40" w14:textId="39F0DCB4" w:rsidR="00A630E7" w:rsidRPr="00A630E7" w:rsidRDefault="00A630E7" w:rsidP="00A630E7">
      <w:p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Ze środków budżetu państwa wydatkowano kwotę  2.339.644,78  zł na</w:t>
      </w:r>
      <w:r w:rsidR="00063C06">
        <w:rPr>
          <w:rFonts w:asciiTheme="majorHAnsi" w:hAnsiTheme="majorHAnsi" w:cstheme="majorHAnsi"/>
          <w:sz w:val="22"/>
          <w:szCs w:val="22"/>
        </w:rPr>
        <w:t>,</w:t>
      </w:r>
    </w:p>
    <w:p w14:paraId="56D042A3" w14:textId="31010505" w:rsidR="00A630E7" w:rsidRPr="00A630E7" w:rsidRDefault="00A630E7" w:rsidP="00A630E7">
      <w:pPr>
        <w:pStyle w:val="Akapitzlist"/>
        <w:numPr>
          <w:ilvl w:val="0"/>
          <w:numId w:val="19"/>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1.495 zasiłki rodzinne na kwotę 167.126,27 zł</w:t>
      </w:r>
      <w:r w:rsidRPr="00A630E7">
        <w:rPr>
          <w:rFonts w:asciiTheme="majorHAnsi" w:hAnsiTheme="majorHAnsi" w:cstheme="majorHAnsi"/>
          <w:sz w:val="22"/>
          <w:szCs w:val="22"/>
        </w:rPr>
        <w:t>,</w:t>
      </w:r>
    </w:p>
    <w:p w14:paraId="0E99500B" w14:textId="02912EB1" w:rsidR="00A630E7" w:rsidRPr="00A630E7" w:rsidRDefault="00A630E7" w:rsidP="00A630E7">
      <w:pPr>
        <w:pStyle w:val="Akapitzlist"/>
        <w:numPr>
          <w:ilvl w:val="0"/>
          <w:numId w:val="19"/>
        </w:numPr>
        <w:spacing w:before="120" w:after="0" w:line="360" w:lineRule="auto"/>
        <w:jc w:val="both"/>
        <w:rPr>
          <w:rFonts w:asciiTheme="majorHAnsi" w:hAnsiTheme="majorHAnsi" w:cstheme="majorHAnsi"/>
          <w:sz w:val="22"/>
          <w:szCs w:val="22"/>
        </w:rPr>
      </w:pPr>
      <w:r w:rsidRPr="00A630E7">
        <w:rPr>
          <w:rFonts w:asciiTheme="majorHAnsi" w:eastAsia="Times New Roman" w:hAnsiTheme="majorHAnsi" w:cstheme="majorHAnsi"/>
          <w:sz w:val="22"/>
          <w:szCs w:val="22"/>
        </w:rPr>
        <w:t>1.040 dodatków do zasiłków rodzinnych na kwotę 99.855,01 zł,</w:t>
      </w:r>
    </w:p>
    <w:p w14:paraId="2AA06DE5" w14:textId="5BB6F982" w:rsidR="00A630E7" w:rsidRPr="00A630E7" w:rsidRDefault="00A630E7" w:rsidP="00A630E7">
      <w:pPr>
        <w:pStyle w:val="Akapitzlist"/>
        <w:numPr>
          <w:ilvl w:val="0"/>
          <w:numId w:val="19"/>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1.025 zasiłki pielęgnacyjne na kwotę 221.236,00 zł,</w:t>
      </w:r>
    </w:p>
    <w:p w14:paraId="67A4B0FF" w14:textId="09F48C24" w:rsidR="00A630E7" w:rsidRPr="00A630E7" w:rsidRDefault="00A630E7" w:rsidP="00A630E7">
      <w:pPr>
        <w:pStyle w:val="Akapitzlist"/>
        <w:numPr>
          <w:ilvl w:val="0"/>
          <w:numId w:val="19"/>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453 świadczenia pielęgnacyjne na kwotę 1.353.564,00 zł,</w:t>
      </w:r>
    </w:p>
    <w:p w14:paraId="3427196E" w14:textId="217D404B" w:rsidR="00A630E7" w:rsidRPr="00A630E7" w:rsidRDefault="00A630E7" w:rsidP="00A630E7">
      <w:pPr>
        <w:pStyle w:val="Akapitzlist"/>
        <w:numPr>
          <w:ilvl w:val="0"/>
          <w:numId w:val="19"/>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87 świadczenia rodzicielskie na kwotę 80.447,40 zł,</w:t>
      </w:r>
    </w:p>
    <w:p w14:paraId="5B074EED" w14:textId="789E879B" w:rsidR="00A630E7" w:rsidRPr="00A630E7" w:rsidRDefault="00A630E7" w:rsidP="00A630E7">
      <w:pPr>
        <w:pStyle w:val="Akapitzlist"/>
        <w:numPr>
          <w:ilvl w:val="0"/>
          <w:numId w:val="19"/>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14 jednorazowych zapomóg z tytułu urodzenia dziecka na kwotę 14.000,00 zł,</w:t>
      </w:r>
    </w:p>
    <w:p w14:paraId="426BBC41" w14:textId="37705049" w:rsidR="00A630E7" w:rsidRPr="00A630E7" w:rsidRDefault="00A630E7" w:rsidP="00A630E7">
      <w:pPr>
        <w:pStyle w:val="Akapitzlist"/>
        <w:numPr>
          <w:ilvl w:val="0"/>
          <w:numId w:val="19"/>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12 specjalnych zasiłków opiekuńczych na kwotę 7.440,00 zł,</w:t>
      </w:r>
    </w:p>
    <w:p w14:paraId="3A21E181" w14:textId="6A5CFA80" w:rsidR="00A630E7" w:rsidRPr="00A630E7" w:rsidRDefault="00A630E7" w:rsidP="00A630E7">
      <w:pPr>
        <w:pStyle w:val="Akapitzlist"/>
        <w:numPr>
          <w:ilvl w:val="0"/>
          <w:numId w:val="19"/>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lastRenderedPageBreak/>
        <w:t>178 świadczeń funduszu alimentacyjnego na kwotę 71.700,00 zł</w:t>
      </w:r>
      <w:r w:rsidRPr="00A630E7">
        <w:rPr>
          <w:rFonts w:asciiTheme="majorHAnsi" w:hAnsiTheme="majorHAnsi" w:cstheme="majorHAnsi"/>
          <w:sz w:val="22"/>
          <w:szCs w:val="22"/>
        </w:rPr>
        <w:t>,</w:t>
      </w:r>
    </w:p>
    <w:p w14:paraId="40D4EE2D" w14:textId="38F1314C" w:rsidR="00A630E7" w:rsidRPr="00A630E7" w:rsidRDefault="00A630E7" w:rsidP="00A630E7">
      <w:pPr>
        <w:pStyle w:val="Akapitzlist"/>
        <w:numPr>
          <w:ilvl w:val="0"/>
          <w:numId w:val="19"/>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36 składek KRUS na kwotę 5.607,00 zł</w:t>
      </w:r>
      <w:r w:rsidRPr="00A630E7">
        <w:rPr>
          <w:rFonts w:asciiTheme="majorHAnsi" w:hAnsiTheme="majorHAnsi" w:cstheme="majorHAnsi"/>
          <w:sz w:val="22"/>
          <w:szCs w:val="22"/>
        </w:rPr>
        <w:t>,</w:t>
      </w:r>
    </w:p>
    <w:p w14:paraId="43C205CB" w14:textId="4F66B9C2" w:rsidR="00A630E7" w:rsidRPr="00A630E7" w:rsidRDefault="00A630E7" w:rsidP="00A630E7">
      <w:pPr>
        <w:pStyle w:val="Akapitzlist"/>
        <w:numPr>
          <w:ilvl w:val="0"/>
          <w:numId w:val="19"/>
        </w:numPr>
        <w:spacing w:before="120" w:after="0" w:line="360" w:lineRule="auto"/>
        <w:jc w:val="both"/>
        <w:rPr>
          <w:rFonts w:asciiTheme="majorHAnsi" w:hAnsiTheme="majorHAnsi" w:cstheme="majorHAnsi"/>
          <w:sz w:val="22"/>
          <w:szCs w:val="22"/>
        </w:rPr>
      </w:pPr>
      <w:r w:rsidRPr="00A630E7">
        <w:rPr>
          <w:rFonts w:asciiTheme="majorHAnsi" w:hAnsiTheme="majorHAnsi" w:cstheme="majorHAnsi"/>
          <w:sz w:val="22"/>
          <w:szCs w:val="22"/>
        </w:rPr>
        <w:t xml:space="preserve">315 składek emerytalno-rentowych za 28 osób pobierających świadczenie  pielęgnacyjne,  specjalny zasiłek opiekuńczy i zasiłek dla opiekuna na kwotę  </w:t>
      </w:r>
      <w:r w:rsidRPr="00A630E7">
        <w:rPr>
          <w:rFonts w:asciiTheme="majorHAnsi" w:eastAsia="Times New Roman" w:hAnsiTheme="majorHAnsi" w:cstheme="majorHAnsi"/>
          <w:sz w:val="22"/>
          <w:szCs w:val="22"/>
        </w:rPr>
        <w:t xml:space="preserve"> 251.855,98  zł oraz </w:t>
      </w:r>
      <w:r w:rsidRPr="00A630E7">
        <w:rPr>
          <w:rFonts w:asciiTheme="majorHAnsi" w:hAnsiTheme="majorHAnsi" w:cstheme="majorHAnsi"/>
          <w:sz w:val="22"/>
          <w:szCs w:val="22"/>
        </w:rPr>
        <w:t>3 % wydatków rzeczowych na obsługę świadczeń  rodzinnych  w kwocie</w:t>
      </w:r>
      <w:r w:rsidRPr="00A630E7">
        <w:rPr>
          <w:rFonts w:asciiTheme="majorHAnsi" w:eastAsia="Times New Roman" w:hAnsiTheme="majorHAnsi" w:cstheme="majorHAnsi"/>
          <w:sz w:val="22"/>
          <w:szCs w:val="22"/>
        </w:rPr>
        <w:t xml:space="preserve"> 66.813,12 zł</w:t>
      </w:r>
      <w:r w:rsidRPr="00A630E7">
        <w:rPr>
          <w:rFonts w:asciiTheme="majorHAnsi" w:hAnsiTheme="majorHAnsi" w:cstheme="majorHAnsi"/>
          <w:sz w:val="22"/>
          <w:szCs w:val="22"/>
        </w:rPr>
        <w:t>.</w:t>
      </w:r>
    </w:p>
    <w:p w14:paraId="05652799" w14:textId="77777777" w:rsidR="00A630E7" w:rsidRPr="00A630E7" w:rsidRDefault="00A630E7" w:rsidP="00A630E7">
      <w:pPr>
        <w:spacing w:before="120" w:after="0" w:line="360" w:lineRule="auto"/>
        <w:jc w:val="both"/>
        <w:rPr>
          <w:rFonts w:asciiTheme="majorHAnsi" w:hAnsiTheme="majorHAnsi" w:cstheme="majorHAnsi"/>
          <w:sz w:val="22"/>
          <w:szCs w:val="22"/>
        </w:rPr>
      </w:pPr>
      <w:r w:rsidRPr="00A630E7">
        <w:rPr>
          <w:rFonts w:asciiTheme="majorHAnsi" w:eastAsia="Times New Roman" w:hAnsiTheme="majorHAnsi" w:cstheme="majorHAnsi"/>
          <w:sz w:val="22"/>
          <w:szCs w:val="22"/>
        </w:rPr>
        <w:t>Pozostała wydatkowana kwota 40.665,78 zł jest  udziałem środków własnych gminy</w:t>
      </w:r>
      <w:r w:rsidRPr="00A630E7">
        <w:rPr>
          <w:rFonts w:asciiTheme="majorHAnsi" w:eastAsia="Times New Roman" w:hAnsiTheme="majorHAnsi" w:cstheme="majorHAnsi"/>
          <w:sz w:val="22"/>
          <w:szCs w:val="22"/>
        </w:rPr>
        <w:br/>
        <w:t>w zadaniu .  Łączna kwota wydatków w dziale wynosi 2.380.310,56 zł.</w:t>
      </w:r>
    </w:p>
    <w:p w14:paraId="14ACCCCF"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W 2024 r.  wydano 15 rodzinom Kartę Dużej Rodziny. 7 rodzinom KDR dla rodziców lub małżonków rodziców, którzy kiedykolwiek mieli na utrzymaniu co najmniej troje dzieci bez względu na ich wiek, 3 rodzinom wydano duplikaty. Koszt obsługi zadania to 290,00 zł.</w:t>
      </w:r>
    </w:p>
    <w:p w14:paraId="4439EBD4" w14:textId="058E7480"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Times New Roman" w:hAnsiTheme="majorHAnsi" w:cstheme="majorHAnsi"/>
          <w:sz w:val="22"/>
          <w:szCs w:val="22"/>
        </w:rPr>
        <w:t>Wydatki z dotacji FP wyniosły 25.172,94 zł stanowiły refundację wynagrodzeń dla jednego pracownika. oraz</w:t>
      </w:r>
      <w:r w:rsidRPr="00A630E7">
        <w:rPr>
          <w:rFonts w:asciiTheme="majorHAnsi" w:eastAsia="Times New Roman" w:hAnsiTheme="majorHAnsi" w:cstheme="majorHAnsi"/>
          <w:b/>
          <w:bCs/>
          <w:kern w:val="2"/>
          <w:sz w:val="22"/>
          <w:szCs w:val="22"/>
          <w:lang w:bidi="hi-IN"/>
        </w:rPr>
        <w:t xml:space="preserve"> </w:t>
      </w:r>
      <w:r w:rsidRPr="00A630E7">
        <w:rPr>
          <w:rFonts w:asciiTheme="majorHAnsi" w:eastAsia="Times New Roman" w:hAnsiTheme="majorHAnsi" w:cstheme="majorHAnsi"/>
          <w:kern w:val="2"/>
          <w:sz w:val="22"/>
          <w:szCs w:val="22"/>
          <w:lang w:bidi="hi-IN"/>
        </w:rPr>
        <w:t>dotacja zrealizowana na wypłatę Dodatku Motywacyjnego dla 1 pracownika</w:t>
      </w:r>
      <w:r w:rsidR="001D2721">
        <w:rPr>
          <w:rFonts w:asciiTheme="majorHAnsi" w:eastAsia="Times New Roman" w:hAnsiTheme="majorHAnsi" w:cstheme="majorHAnsi"/>
          <w:kern w:val="2"/>
          <w:sz w:val="22"/>
          <w:szCs w:val="22"/>
          <w:lang w:bidi="hi-IN"/>
        </w:rPr>
        <w:t xml:space="preserve"> </w:t>
      </w:r>
      <w:r w:rsidRPr="00A630E7">
        <w:rPr>
          <w:rFonts w:asciiTheme="majorHAnsi" w:eastAsia="Times New Roman" w:hAnsiTheme="majorHAnsi" w:cstheme="majorHAnsi"/>
          <w:kern w:val="2"/>
          <w:sz w:val="22"/>
          <w:szCs w:val="22"/>
          <w:lang w:bidi="hi-IN"/>
        </w:rPr>
        <w:t>wyniosła 6.621,80 zł. Łącznie w dziale wydatkowano kwotę 107.885,94 zł z czego  100.715,80 zł przeznaczono na wynagrodzenie asystenta. Natomiast pozostałe wydatki, tj. szkolenia, ryczałt samochodowy, odpis na zakładowy fundusz socjalny wynosiły 7.170,14 zł.  Reszta wydatków</w:t>
      </w:r>
      <w:r w:rsidR="001D2721">
        <w:rPr>
          <w:rFonts w:asciiTheme="majorHAnsi" w:eastAsia="Times New Roman" w:hAnsiTheme="majorHAnsi" w:cstheme="majorHAnsi"/>
          <w:kern w:val="2"/>
          <w:sz w:val="22"/>
          <w:szCs w:val="22"/>
          <w:lang w:bidi="hi-IN"/>
        </w:rPr>
        <w:t xml:space="preserve"> </w:t>
      </w:r>
      <w:r w:rsidRPr="00A630E7">
        <w:rPr>
          <w:rFonts w:asciiTheme="majorHAnsi" w:eastAsia="Times New Roman" w:hAnsiTheme="majorHAnsi" w:cstheme="majorHAnsi"/>
          <w:kern w:val="2"/>
          <w:sz w:val="22"/>
          <w:szCs w:val="22"/>
          <w:lang w:bidi="hi-IN"/>
        </w:rPr>
        <w:t xml:space="preserve">finansowana była środków własnych. </w:t>
      </w:r>
    </w:p>
    <w:p w14:paraId="7D18FA8E"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 xml:space="preserve">Wydatkowano łącznie  kwotę  60.807,76 zł, z czego z tytułu świadczenia na pokrycie kosztów                   utrzymania 11 dzieci umieszczonych w rodzinie zastępczej wydano 52.772,96 zł,  natomiast wydatki za pobyt dziecka w Domu Dziecka wyniosły 8.034,80 zł. </w:t>
      </w:r>
    </w:p>
    <w:p w14:paraId="425111EC"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Dla osób pobierających świadczenie pielęgnacyjne, specjalny zasiłek opiekuńczy i zasiłek dla                      opiekuna opłaca się składkę na ubezpieczenie zdrowotne. Wydatkowano kwotę 49.483,08 zł., tj. 181 składek dla 16 osób.</w:t>
      </w:r>
    </w:p>
    <w:p w14:paraId="3B2959C9"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Gminny Ośrodek Pomocy Społecznej w Osieku  przy współpracy z Bankiem Żywności w Toruniu realizował „Program Operacyjny Pomoc Żywnościowa Podprogram  2023 PLUS” współfinansowany                      z Europejskiego Funduszu Pomocy Najbardziej Potrzebującym, którego celem było zapewnienie                 najuboższym mieszkańcom Polski pomocy żywnościowej oraz uczestnictwa w działaniach w ramach środków towarzyszących w okresie  styczeń 2024 – listopad 2024.</w:t>
      </w:r>
    </w:p>
    <w:p w14:paraId="3C663FB3" w14:textId="560090C3"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b/>
          <w:bCs/>
          <w:kern w:val="2"/>
          <w:sz w:val="22"/>
          <w:szCs w:val="22"/>
          <w:lang w:bidi="hi-IN"/>
        </w:rPr>
        <w:t xml:space="preserve">  </w:t>
      </w:r>
      <w:r w:rsidRPr="00A630E7">
        <w:rPr>
          <w:rFonts w:asciiTheme="majorHAnsi" w:eastAsia="NSimSun" w:hAnsiTheme="majorHAnsi" w:cstheme="majorHAnsi"/>
          <w:kern w:val="2"/>
          <w:sz w:val="22"/>
          <w:szCs w:val="22"/>
          <w:lang w:bidi="hi-IN"/>
        </w:rPr>
        <w:t>Osoby potrzebujące otrzymały bezpłatnie artykuły spożywcze</w:t>
      </w:r>
      <w:r w:rsidR="00063C06">
        <w:rPr>
          <w:rFonts w:asciiTheme="majorHAnsi" w:eastAsia="NSimSun" w:hAnsiTheme="majorHAnsi" w:cstheme="majorHAnsi"/>
          <w:kern w:val="2"/>
          <w:sz w:val="22"/>
          <w:szCs w:val="22"/>
          <w:lang w:bidi="hi-IN"/>
        </w:rPr>
        <w:t>,</w:t>
      </w:r>
    </w:p>
    <w:p w14:paraId="39A67B09" w14:textId="77777777" w:rsidR="00A630E7" w:rsidRPr="00A630E7" w:rsidRDefault="00A630E7" w:rsidP="00A630E7">
      <w:pPr>
        <w:numPr>
          <w:ilvl w:val="0"/>
          <w:numId w:val="15"/>
        </w:num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warzywne i owocowe (groszek z marchewką, koncentrat pomidorowy, powidła śliwkowe),</w:t>
      </w:r>
    </w:p>
    <w:p w14:paraId="42CAED46" w14:textId="77777777" w:rsidR="00A630E7" w:rsidRPr="00A630E7" w:rsidRDefault="00A630E7" w:rsidP="00A630E7">
      <w:pPr>
        <w:numPr>
          <w:ilvl w:val="0"/>
          <w:numId w:val="16"/>
        </w:num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skrobiowe (makaron jajeczny świderki), mleczne (mleko UHT),</w:t>
      </w:r>
    </w:p>
    <w:p w14:paraId="7DFD6A92" w14:textId="0ACB2642" w:rsidR="00A630E7" w:rsidRPr="00A630E7" w:rsidRDefault="00A630E7" w:rsidP="00A630E7">
      <w:pPr>
        <w:numPr>
          <w:ilvl w:val="0"/>
          <w:numId w:val="17"/>
        </w:num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mięsne (szynka drobiowa, szynka wieprzowa mielona, filet z makreli w oleju), cukier (cukier biały)</w:t>
      </w:r>
      <w:r>
        <w:rPr>
          <w:rFonts w:asciiTheme="majorHAnsi" w:eastAsia="NSimSun" w:hAnsiTheme="majorHAnsi" w:cstheme="majorHAnsi"/>
          <w:kern w:val="2"/>
          <w:sz w:val="22"/>
          <w:szCs w:val="22"/>
          <w:lang w:bidi="hi-IN"/>
        </w:rPr>
        <w:t xml:space="preserve">, </w:t>
      </w:r>
      <w:r w:rsidRPr="00A630E7">
        <w:rPr>
          <w:rFonts w:asciiTheme="majorHAnsi" w:eastAsia="NSimSun" w:hAnsiTheme="majorHAnsi" w:cstheme="majorHAnsi"/>
          <w:kern w:val="2"/>
          <w:sz w:val="22"/>
          <w:szCs w:val="22"/>
          <w:lang w:bidi="hi-IN"/>
        </w:rPr>
        <w:t>tłuszcze (olej rzepakowy).</w:t>
      </w:r>
    </w:p>
    <w:p w14:paraId="7DEE6290" w14:textId="0402CD1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lastRenderedPageBreak/>
        <w:t>Pomoc żywnościowa trafiła do 245 osób znajdujących się w trudnej sytuacji życiowej z</w:t>
      </w:r>
      <w:r>
        <w:rPr>
          <w:rFonts w:asciiTheme="majorHAnsi" w:eastAsia="NSimSun" w:hAnsiTheme="majorHAnsi" w:cstheme="majorHAnsi"/>
          <w:kern w:val="2"/>
          <w:sz w:val="22"/>
          <w:szCs w:val="22"/>
          <w:lang w:bidi="hi-IN"/>
        </w:rPr>
        <w:t xml:space="preserve"> </w:t>
      </w:r>
      <w:r w:rsidRPr="00A630E7">
        <w:rPr>
          <w:rFonts w:asciiTheme="majorHAnsi" w:eastAsia="NSimSun" w:hAnsiTheme="majorHAnsi" w:cstheme="majorHAnsi"/>
          <w:kern w:val="2"/>
          <w:sz w:val="22"/>
          <w:szCs w:val="22"/>
          <w:lang w:bidi="hi-IN"/>
        </w:rPr>
        <w:t>terenu gminy Osiek.</w:t>
      </w:r>
    </w:p>
    <w:p w14:paraId="3D483482" w14:textId="1807C875"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Wydano 11,20  ton żywności tj. 665  paczek żywnościowych.</w:t>
      </w:r>
      <w:r w:rsidRPr="00A630E7">
        <w:rPr>
          <w:rFonts w:asciiTheme="majorHAnsi" w:eastAsia="NSimSun" w:hAnsiTheme="majorHAnsi" w:cstheme="majorHAnsi"/>
          <w:b/>
          <w:bCs/>
          <w:kern w:val="2"/>
          <w:sz w:val="22"/>
          <w:szCs w:val="22"/>
          <w:lang w:bidi="hi-IN"/>
        </w:rPr>
        <w:t xml:space="preserve"> </w:t>
      </w:r>
      <w:r w:rsidRPr="00A630E7">
        <w:rPr>
          <w:rFonts w:asciiTheme="majorHAnsi" w:eastAsia="NSimSun" w:hAnsiTheme="majorHAnsi" w:cstheme="majorHAnsi"/>
          <w:kern w:val="2"/>
          <w:sz w:val="22"/>
          <w:szCs w:val="22"/>
          <w:lang w:bidi="hi-IN"/>
        </w:rPr>
        <w:t>W ramach „Podprogramu 2023 PLUS” dla  osób korzystających z pomocy żywnościowej przeprowadzono   warsztaty edukacyjne w ramach działań towarzyszących</w:t>
      </w:r>
      <w:r w:rsidR="00063C06">
        <w:rPr>
          <w:rFonts w:asciiTheme="majorHAnsi" w:eastAsia="NSimSun" w:hAnsiTheme="majorHAnsi" w:cstheme="majorHAnsi"/>
          <w:kern w:val="2"/>
          <w:sz w:val="22"/>
          <w:szCs w:val="22"/>
          <w:lang w:bidi="hi-IN"/>
        </w:rPr>
        <w:t>,</w:t>
      </w:r>
    </w:p>
    <w:p w14:paraId="1613455B"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 xml:space="preserve">    a.    żywieniowo dietetycznych – 1 spotkanie  dla  12 uczestników,</w:t>
      </w:r>
    </w:p>
    <w:p w14:paraId="7C587DA3" w14:textId="77777777" w:rsidR="00A630E7" w:rsidRPr="00A630E7" w:rsidRDefault="00A630E7" w:rsidP="00A630E7">
      <w:pPr>
        <w:spacing w:before="120" w:after="0" w:line="360" w:lineRule="auto"/>
        <w:jc w:val="both"/>
        <w:rPr>
          <w:rFonts w:asciiTheme="majorHAnsi" w:eastAsia="NSimSun" w:hAnsiTheme="majorHAnsi" w:cstheme="majorHAnsi"/>
          <w:sz w:val="22"/>
          <w:szCs w:val="22"/>
          <w:lang w:bidi="hi-IN"/>
        </w:rPr>
      </w:pPr>
      <w:r w:rsidRPr="00A630E7">
        <w:rPr>
          <w:rFonts w:asciiTheme="majorHAnsi" w:eastAsia="NSimSun" w:hAnsiTheme="majorHAnsi" w:cstheme="majorHAnsi"/>
          <w:kern w:val="2"/>
          <w:sz w:val="22"/>
          <w:szCs w:val="22"/>
          <w:lang w:bidi="hi-IN"/>
        </w:rPr>
        <w:t xml:space="preserve">    b.    niemarnowania żywności – 1  spotkanie dla 12 uczestników.</w:t>
      </w:r>
    </w:p>
    <w:p w14:paraId="69D8BE4A" w14:textId="4657E9FE" w:rsidR="00A630E7" w:rsidRPr="00A630E7" w:rsidRDefault="00A630E7" w:rsidP="00A630E7">
      <w:pPr>
        <w:spacing w:before="120" w:after="0" w:line="360" w:lineRule="auto"/>
        <w:jc w:val="both"/>
        <w:rPr>
          <w:rFonts w:asciiTheme="majorHAnsi" w:hAnsiTheme="majorHAnsi" w:cstheme="majorHAnsi"/>
          <w:sz w:val="22"/>
          <w:szCs w:val="22"/>
        </w:rPr>
      </w:pPr>
      <w:r w:rsidRPr="00A630E7">
        <w:rPr>
          <w:rFonts w:asciiTheme="majorHAnsi" w:eastAsia="NSimSun" w:hAnsiTheme="majorHAnsi" w:cstheme="majorHAnsi"/>
          <w:kern w:val="2"/>
          <w:sz w:val="22"/>
          <w:szCs w:val="22"/>
          <w:lang w:bidi="hi-IN"/>
        </w:rPr>
        <w:t>Na terenie Gminy Osiek nie występują placówki wsparcia typu</w:t>
      </w:r>
      <w:r w:rsidR="00063C06">
        <w:rPr>
          <w:rFonts w:asciiTheme="majorHAnsi" w:eastAsia="NSimSun" w:hAnsiTheme="majorHAnsi" w:cstheme="majorHAnsi"/>
          <w:kern w:val="2"/>
          <w:sz w:val="22"/>
          <w:szCs w:val="22"/>
          <w:lang w:bidi="hi-IN"/>
        </w:rPr>
        <w:t>,</w:t>
      </w:r>
      <w:r w:rsidRPr="00A630E7">
        <w:rPr>
          <w:rFonts w:asciiTheme="majorHAnsi" w:eastAsia="NSimSun" w:hAnsiTheme="majorHAnsi" w:cstheme="majorHAnsi"/>
          <w:kern w:val="2"/>
          <w:sz w:val="22"/>
          <w:szCs w:val="22"/>
          <w:lang w:bidi="hi-IN"/>
        </w:rPr>
        <w:t xml:space="preserve"> dom pomocy społecznej, noclegownia, rodzinne domy pomocy, środowiskowe domy pomocy, a także domy dla matek  z małoletnimi dziećmi. GOPS w Osieku współpracuje  z instytucjami z terenu powiatu brodnickiego,   a także z placówkami znajdującymi się poza powiatem w celu realizacji  zadań  i  udzieleniu pomocy osobom i rodzinom  potrzebującym wsparcia.</w:t>
      </w:r>
    </w:p>
    <w:p w14:paraId="3B090243" w14:textId="4517FC03" w:rsidR="00A630E7" w:rsidRPr="00A630E7" w:rsidRDefault="00A630E7" w:rsidP="00A630E7">
      <w:pPr>
        <w:spacing w:before="120" w:after="0" w:line="360" w:lineRule="auto"/>
        <w:jc w:val="both"/>
        <w:rPr>
          <w:rFonts w:asciiTheme="majorHAnsi" w:hAnsiTheme="majorHAnsi" w:cstheme="majorHAnsi"/>
          <w:sz w:val="22"/>
          <w:szCs w:val="22"/>
        </w:rPr>
      </w:pPr>
      <w:r w:rsidRPr="00A630E7">
        <w:rPr>
          <w:rFonts w:asciiTheme="majorHAnsi" w:eastAsia="NSimSun" w:hAnsiTheme="majorHAnsi" w:cstheme="majorHAnsi"/>
          <w:kern w:val="2"/>
          <w:sz w:val="22"/>
          <w:szCs w:val="22"/>
          <w:lang w:bidi="hi-IN"/>
        </w:rPr>
        <w:t xml:space="preserve">W ramach projektu Rodzina w Centrum, dzieci i ich rodziny dodatkowo mogły skorzystać z psychologa, psychoterapeuty, a także logopedy. Od sierpnia 2024 z pomocy indywidualnej z pomocy psychologicznej skorzystało 11 dzieci. Łącznie zrealizowano 37 godzin. Z terapii rodzinnej skorzystało 7 rodzin, liczba godzin 20. W ramach zajęć logopedycznych objętych zostało 11 dzieci, przepracowano 30 godzin. </w:t>
      </w:r>
    </w:p>
    <w:p w14:paraId="63A894F6" w14:textId="39129BC7" w:rsidR="00A630E7" w:rsidRPr="00A630E7" w:rsidRDefault="00A630E7" w:rsidP="00A630E7">
      <w:pPr>
        <w:spacing w:before="120" w:after="0" w:line="360" w:lineRule="auto"/>
        <w:jc w:val="both"/>
        <w:rPr>
          <w:rFonts w:asciiTheme="majorHAnsi" w:hAnsiTheme="majorHAnsi" w:cstheme="majorHAnsi"/>
          <w:sz w:val="22"/>
          <w:szCs w:val="22"/>
        </w:rPr>
      </w:pPr>
      <w:r w:rsidRPr="00A630E7">
        <w:rPr>
          <w:rFonts w:asciiTheme="majorHAnsi" w:eastAsia="NSimSun" w:hAnsiTheme="majorHAnsi" w:cstheme="majorHAnsi"/>
          <w:kern w:val="2"/>
          <w:sz w:val="22"/>
          <w:szCs w:val="22"/>
          <w:lang w:bidi="hi-IN"/>
        </w:rPr>
        <w:t>W roku 2024 realizowany był program „Asystent Osobisty Osoby z Niepełnosprawnością dla Jednostek Samorządu Terytorialnego edycja 2024” z Funduszu Solidarnościowego. Zadanie zrealizowano na kwotę</w:t>
      </w:r>
      <w:r w:rsidR="00063C06">
        <w:rPr>
          <w:rFonts w:asciiTheme="majorHAnsi" w:eastAsia="NSimSun" w:hAnsiTheme="majorHAnsi" w:cstheme="majorHAnsi"/>
          <w:kern w:val="2"/>
          <w:sz w:val="22"/>
          <w:szCs w:val="22"/>
          <w:lang w:bidi="hi-IN"/>
        </w:rPr>
        <w:t>,</w:t>
      </w:r>
      <w:r w:rsidRPr="00A630E7">
        <w:rPr>
          <w:rFonts w:asciiTheme="majorHAnsi" w:eastAsia="NSimSun" w:hAnsiTheme="majorHAnsi" w:cstheme="majorHAnsi"/>
          <w:kern w:val="2"/>
          <w:sz w:val="22"/>
          <w:szCs w:val="22"/>
          <w:lang w:bidi="hi-IN"/>
        </w:rPr>
        <w:t xml:space="preserve"> 218.240,07 zł. W tym realizacja usług asystencji osobistej (zadania) to 213.960,86 zł na koszt obsługi Programu</w:t>
      </w:r>
      <w:r w:rsidR="00063C06">
        <w:rPr>
          <w:rFonts w:asciiTheme="majorHAnsi" w:eastAsia="NSimSun" w:hAnsiTheme="majorHAnsi" w:cstheme="majorHAnsi"/>
          <w:kern w:val="2"/>
          <w:sz w:val="22"/>
          <w:szCs w:val="22"/>
          <w:lang w:bidi="hi-IN"/>
        </w:rPr>
        <w:t>,</w:t>
      </w:r>
      <w:r w:rsidRPr="00A630E7">
        <w:rPr>
          <w:rFonts w:asciiTheme="majorHAnsi" w:eastAsia="NSimSun" w:hAnsiTheme="majorHAnsi" w:cstheme="majorHAnsi"/>
          <w:kern w:val="2"/>
          <w:sz w:val="22"/>
          <w:szCs w:val="22"/>
          <w:lang w:bidi="hi-IN"/>
        </w:rPr>
        <w:t xml:space="preserve"> 4.279,21 zł. </w:t>
      </w:r>
    </w:p>
    <w:p w14:paraId="55678C4A" w14:textId="77777777" w:rsidR="00A630E7" w:rsidRPr="00A630E7" w:rsidRDefault="00A630E7" w:rsidP="00A630E7">
      <w:pPr>
        <w:spacing w:before="120" w:after="0" w:line="360" w:lineRule="auto"/>
        <w:jc w:val="both"/>
        <w:rPr>
          <w:rFonts w:asciiTheme="majorHAnsi" w:hAnsiTheme="majorHAnsi" w:cstheme="majorHAnsi"/>
          <w:sz w:val="22"/>
          <w:szCs w:val="22"/>
        </w:rPr>
      </w:pPr>
      <w:r w:rsidRPr="00A630E7">
        <w:rPr>
          <w:rFonts w:asciiTheme="majorHAnsi" w:eastAsia="NSimSun" w:hAnsiTheme="majorHAnsi" w:cstheme="majorHAnsi"/>
          <w:kern w:val="2"/>
          <w:sz w:val="22"/>
          <w:szCs w:val="22"/>
          <w:lang w:bidi="hi-IN"/>
        </w:rPr>
        <w:t>W ramach Przeciwdziałania Przemocy w Rodzinie dla Zespołu Interdyscyplinarnego zakupiono zestaw komputerowy za kwotę 4.000,00 zł oraz wypłacono dodatek do wynagrodzenia dla 1-go pracownika                  w kwocie 2.000,00 zł.</w:t>
      </w:r>
    </w:p>
    <w:p w14:paraId="007DD472" w14:textId="77777777" w:rsidR="00A630E7" w:rsidRPr="00A630E7" w:rsidRDefault="00A630E7" w:rsidP="00A630E7">
      <w:pPr>
        <w:spacing w:before="120" w:after="0" w:line="360" w:lineRule="auto"/>
        <w:jc w:val="both"/>
        <w:rPr>
          <w:rFonts w:asciiTheme="majorHAnsi" w:hAnsiTheme="majorHAnsi" w:cstheme="majorHAnsi"/>
          <w:sz w:val="22"/>
          <w:szCs w:val="22"/>
        </w:rPr>
      </w:pPr>
      <w:r w:rsidRPr="00A630E7">
        <w:rPr>
          <w:rFonts w:asciiTheme="majorHAnsi" w:eastAsia="NSimSun" w:hAnsiTheme="majorHAnsi" w:cstheme="majorHAnsi"/>
          <w:kern w:val="2"/>
          <w:sz w:val="22"/>
          <w:szCs w:val="22"/>
          <w:lang w:bidi="hi-IN"/>
        </w:rPr>
        <w:t xml:space="preserve">W ramach zadań zleconych przyznano 337 rodzinom świadczenie w postaci bonu energetycznego na kwotę 126.904,54 zł. Łączna kwota wydatkowana 130.711,68 zł. </w:t>
      </w:r>
    </w:p>
    <w:p w14:paraId="3DA5AAF7" w14:textId="764BB98E" w:rsidR="00027BB8" w:rsidRPr="00A630E7" w:rsidRDefault="00A630E7" w:rsidP="00A630E7">
      <w:pPr>
        <w:spacing w:before="120" w:after="0" w:line="360" w:lineRule="auto"/>
        <w:rPr>
          <w:rFonts w:asciiTheme="majorHAnsi" w:hAnsiTheme="majorHAnsi" w:cstheme="majorHAnsi"/>
          <w:sz w:val="22"/>
          <w:szCs w:val="22"/>
        </w:rPr>
      </w:pPr>
      <w:r w:rsidRPr="00A630E7">
        <w:rPr>
          <w:rFonts w:asciiTheme="majorHAnsi" w:eastAsia="NSimSun" w:hAnsiTheme="majorHAnsi" w:cstheme="majorHAnsi"/>
          <w:kern w:val="2"/>
          <w:sz w:val="22"/>
          <w:szCs w:val="22"/>
          <w:lang w:bidi="hi-IN"/>
        </w:rPr>
        <w:t>Wypłacono 386  dodatków osłonowych na łączną kwotę 150.328,15 zł.</w:t>
      </w:r>
    </w:p>
    <w:tbl>
      <w:tblPr>
        <w:tblStyle w:val="Tabelasiatki4akcent1"/>
        <w:tblW w:w="0" w:type="auto"/>
        <w:tblLook w:val="04A0" w:firstRow="1" w:lastRow="0" w:firstColumn="1" w:lastColumn="0" w:noHBand="0" w:noVBand="1"/>
      </w:tblPr>
      <w:tblGrid>
        <w:gridCol w:w="9062"/>
      </w:tblGrid>
      <w:tr w:rsidR="001D2721" w:rsidRPr="00A630E7" w14:paraId="6EEE3B0E" w14:textId="77777777" w:rsidTr="00A05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743CBCD" w14:textId="7CE93E44" w:rsidR="001D2721" w:rsidRPr="00A630E7" w:rsidRDefault="001D2721" w:rsidP="00A05EAF">
            <w:pPr>
              <w:spacing w:before="120" w:line="360" w:lineRule="auto"/>
              <w:rPr>
                <w:rFonts w:asciiTheme="majorHAnsi" w:hAnsiTheme="majorHAnsi" w:cstheme="majorHAnsi"/>
                <w:sz w:val="22"/>
                <w:szCs w:val="22"/>
              </w:rPr>
            </w:pPr>
            <w:r w:rsidRPr="00A630E7">
              <w:rPr>
                <w:rFonts w:asciiTheme="majorHAnsi" w:hAnsiTheme="majorHAnsi" w:cstheme="majorHAnsi"/>
                <w:sz w:val="22"/>
                <w:szCs w:val="22"/>
              </w:rPr>
              <w:t>PODSUMOWANIE</w:t>
            </w:r>
            <w:r w:rsidR="00063C06">
              <w:rPr>
                <w:rFonts w:asciiTheme="majorHAnsi" w:hAnsiTheme="majorHAnsi" w:cstheme="majorHAnsi"/>
                <w:sz w:val="22"/>
                <w:szCs w:val="22"/>
              </w:rPr>
              <w:t>,</w:t>
            </w:r>
          </w:p>
        </w:tc>
      </w:tr>
      <w:tr w:rsidR="001D2721" w:rsidRPr="00A630E7" w14:paraId="5D47E28D" w14:textId="77777777" w:rsidTr="00A0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E3A0CF0" w14:textId="6B3678F1" w:rsidR="001D2721" w:rsidRPr="001D2721" w:rsidRDefault="001D2721" w:rsidP="001D2721">
            <w:pPr>
              <w:spacing w:before="120" w:line="360" w:lineRule="auto"/>
              <w:jc w:val="both"/>
              <w:rPr>
                <w:rFonts w:asciiTheme="majorHAnsi" w:hAnsiTheme="majorHAnsi" w:cstheme="majorHAnsi"/>
                <w:sz w:val="22"/>
                <w:szCs w:val="22"/>
              </w:rPr>
            </w:pPr>
            <w:r>
              <w:rPr>
                <w:rFonts w:asciiTheme="majorHAnsi" w:hAnsiTheme="majorHAnsi" w:cstheme="majorHAnsi"/>
                <w:sz w:val="22"/>
                <w:szCs w:val="22"/>
              </w:rPr>
              <w:t>Ł</w:t>
            </w:r>
            <w:r w:rsidRPr="001D2721">
              <w:rPr>
                <w:rFonts w:asciiTheme="majorHAnsi" w:hAnsiTheme="majorHAnsi" w:cstheme="majorHAnsi"/>
                <w:sz w:val="22"/>
                <w:szCs w:val="22"/>
              </w:rPr>
              <w:t>ączne wydatki GOPS wyniosły ponad 3,8 mln zł, z czego</w:t>
            </w:r>
            <w:r w:rsidR="00063C06">
              <w:rPr>
                <w:rFonts w:asciiTheme="majorHAnsi" w:hAnsiTheme="majorHAnsi" w:cstheme="majorHAnsi"/>
                <w:sz w:val="22"/>
                <w:szCs w:val="22"/>
              </w:rPr>
              <w:t>,</w:t>
            </w:r>
          </w:p>
          <w:p w14:paraId="640F00BE" w14:textId="77777777" w:rsidR="001D2721" w:rsidRPr="001D2721" w:rsidRDefault="001D2721" w:rsidP="001D2721">
            <w:pPr>
              <w:pStyle w:val="Akapitzlist"/>
              <w:numPr>
                <w:ilvl w:val="0"/>
                <w:numId w:val="5"/>
              </w:numPr>
              <w:spacing w:before="120" w:line="360" w:lineRule="auto"/>
              <w:jc w:val="both"/>
              <w:rPr>
                <w:rFonts w:asciiTheme="majorHAnsi" w:hAnsiTheme="majorHAnsi" w:cstheme="majorHAnsi"/>
                <w:b w:val="0"/>
                <w:bCs w:val="0"/>
                <w:sz w:val="22"/>
                <w:szCs w:val="22"/>
              </w:rPr>
            </w:pPr>
            <w:r w:rsidRPr="001D2721">
              <w:rPr>
                <w:rFonts w:asciiTheme="majorHAnsi" w:hAnsiTheme="majorHAnsi" w:cstheme="majorHAnsi"/>
                <w:b w:val="0"/>
                <w:bCs w:val="0"/>
                <w:sz w:val="22"/>
                <w:szCs w:val="22"/>
              </w:rPr>
              <w:t>823 tys. zł to wydatki własne GOPS,</w:t>
            </w:r>
          </w:p>
          <w:p w14:paraId="2E9C63A6" w14:textId="77777777" w:rsidR="001D2721" w:rsidRPr="001D2721" w:rsidRDefault="001D2721" w:rsidP="001D2721">
            <w:pPr>
              <w:pStyle w:val="Akapitzlist"/>
              <w:numPr>
                <w:ilvl w:val="0"/>
                <w:numId w:val="5"/>
              </w:numPr>
              <w:spacing w:before="120" w:line="360" w:lineRule="auto"/>
              <w:jc w:val="both"/>
              <w:rPr>
                <w:rFonts w:asciiTheme="majorHAnsi" w:hAnsiTheme="majorHAnsi" w:cstheme="majorHAnsi"/>
                <w:b w:val="0"/>
                <w:bCs w:val="0"/>
                <w:sz w:val="22"/>
                <w:szCs w:val="22"/>
              </w:rPr>
            </w:pPr>
            <w:r w:rsidRPr="001D2721">
              <w:rPr>
                <w:rFonts w:asciiTheme="majorHAnsi" w:hAnsiTheme="majorHAnsi" w:cstheme="majorHAnsi"/>
                <w:b w:val="0"/>
                <w:bCs w:val="0"/>
                <w:sz w:val="22"/>
                <w:szCs w:val="22"/>
              </w:rPr>
              <w:t>2,38 mln zł – świadczenia rodzinne i alimentacyjne ze środków państwowych,</w:t>
            </w:r>
          </w:p>
          <w:p w14:paraId="2CBCAD0F" w14:textId="79633B10" w:rsidR="001D2721" w:rsidRPr="00E85965" w:rsidRDefault="001D2721" w:rsidP="00E85965">
            <w:pPr>
              <w:pStyle w:val="Akapitzlist"/>
              <w:numPr>
                <w:ilvl w:val="0"/>
                <w:numId w:val="5"/>
              </w:numPr>
              <w:spacing w:before="120" w:line="360" w:lineRule="auto"/>
              <w:jc w:val="both"/>
              <w:rPr>
                <w:rFonts w:asciiTheme="majorHAnsi" w:hAnsiTheme="majorHAnsi" w:cstheme="majorHAnsi"/>
                <w:b w:val="0"/>
                <w:bCs w:val="0"/>
                <w:sz w:val="22"/>
                <w:szCs w:val="22"/>
              </w:rPr>
            </w:pPr>
            <w:r w:rsidRPr="001D2721">
              <w:rPr>
                <w:rFonts w:asciiTheme="majorHAnsi" w:hAnsiTheme="majorHAnsi" w:cstheme="majorHAnsi"/>
                <w:b w:val="0"/>
                <w:bCs w:val="0"/>
                <w:sz w:val="22"/>
                <w:szCs w:val="22"/>
              </w:rPr>
              <w:t>ok. 600 tys. zł – pozostałe programy i świadczenia.</w:t>
            </w:r>
          </w:p>
        </w:tc>
      </w:tr>
      <w:tr w:rsidR="00E85965" w:rsidRPr="00A630E7" w14:paraId="32F87F1A" w14:textId="77777777" w:rsidTr="00A05EAF">
        <w:tc>
          <w:tcPr>
            <w:cnfStyle w:val="001000000000" w:firstRow="0" w:lastRow="0" w:firstColumn="1" w:lastColumn="0" w:oddVBand="0" w:evenVBand="0" w:oddHBand="0" w:evenHBand="0" w:firstRowFirstColumn="0" w:firstRowLastColumn="0" w:lastRowFirstColumn="0" w:lastRowLastColumn="0"/>
            <w:tcW w:w="9062" w:type="dxa"/>
          </w:tcPr>
          <w:p w14:paraId="188B4C3D" w14:textId="30AC15D1" w:rsidR="00E85965" w:rsidRPr="00A630E7" w:rsidRDefault="00E85965" w:rsidP="00E85965">
            <w:pPr>
              <w:spacing w:before="120" w:line="360" w:lineRule="auto"/>
              <w:jc w:val="both"/>
              <w:rPr>
                <w:rFonts w:asciiTheme="majorHAnsi" w:hAnsiTheme="majorHAnsi" w:cstheme="majorHAnsi"/>
                <w:sz w:val="22"/>
                <w:szCs w:val="22"/>
              </w:rPr>
            </w:pPr>
            <w:r w:rsidRPr="00E85965">
              <w:rPr>
                <w:rFonts w:asciiTheme="majorHAnsi" w:hAnsiTheme="majorHAnsi" w:cstheme="majorHAnsi"/>
                <w:sz w:val="22"/>
                <w:szCs w:val="22"/>
              </w:rPr>
              <w:lastRenderedPageBreak/>
              <w:t>P</w:t>
            </w:r>
            <w:r w:rsidRPr="00E85965">
              <w:rPr>
                <w:rFonts w:asciiTheme="majorHAnsi" w:hAnsiTheme="majorHAnsi" w:cstheme="majorHAnsi"/>
                <w:sz w:val="22"/>
                <w:szCs w:val="22"/>
              </w:rPr>
              <w:t>rogramy rządowe i lokalne</w:t>
            </w:r>
            <w:r w:rsidRPr="00E85965">
              <w:rPr>
                <w:rFonts w:asciiTheme="majorHAnsi" w:hAnsiTheme="majorHAnsi" w:cstheme="majorHAnsi"/>
                <w:b w:val="0"/>
                <w:bCs w:val="0"/>
                <w:sz w:val="22"/>
                <w:szCs w:val="22"/>
              </w:rPr>
              <w:t xml:space="preserve"> – realizowano wiele programów (m.in. „Posiłek w szkole i w domu”, „Asystent Osobisty”, „Opieka 75+”, „Pomoc Żywnościowa”), które skutecznie wspierały mieszkańców</w:t>
            </w:r>
            <w:r w:rsidRPr="00E85965">
              <w:rPr>
                <w:rFonts w:asciiTheme="majorHAnsi" w:hAnsiTheme="majorHAnsi" w:cstheme="majorHAnsi"/>
                <w:sz w:val="22"/>
                <w:szCs w:val="22"/>
              </w:rPr>
              <w:t>.</w:t>
            </w:r>
          </w:p>
        </w:tc>
      </w:tr>
    </w:tbl>
    <w:p w14:paraId="1B283C0C" w14:textId="77777777" w:rsidR="000A14A3" w:rsidRDefault="000A14A3" w:rsidP="00A630E7">
      <w:pPr>
        <w:spacing w:before="120" w:after="0" w:line="360" w:lineRule="auto"/>
        <w:rPr>
          <w:rFonts w:asciiTheme="majorHAnsi" w:hAnsiTheme="majorHAnsi" w:cstheme="majorHAnsi"/>
          <w:sz w:val="22"/>
          <w:szCs w:val="22"/>
        </w:rPr>
      </w:pPr>
    </w:p>
    <w:p w14:paraId="6B32137D" w14:textId="14236646" w:rsidR="00421C5F" w:rsidRPr="00421C5F" w:rsidRDefault="005821F7" w:rsidP="00421C5F">
      <w:pPr>
        <w:pStyle w:val="Nagwek1"/>
        <w:numPr>
          <w:ilvl w:val="0"/>
          <w:numId w:val="23"/>
        </w:numPr>
      </w:pPr>
      <w:bookmarkStart w:id="29" w:name="_Toc198806646"/>
      <w:r w:rsidRPr="00421C5F">
        <w:rPr>
          <w:caps w:val="0"/>
        </w:rPr>
        <w:t>GMINNA KOMISJA DS. PROFILAKTYKI I ROZWIĄZYWANIA PROBLEMÓW ALKOHOLOWYCH PRZY URZĘDZIE GMINY W OSIEKU</w:t>
      </w:r>
      <w:bookmarkEnd w:id="29"/>
      <w:r w:rsidRPr="00421C5F">
        <w:rPr>
          <w:caps w:val="0"/>
        </w:rPr>
        <w:t xml:space="preserve"> </w:t>
      </w:r>
    </w:p>
    <w:p w14:paraId="7B229B44" w14:textId="0AC62E8B" w:rsidR="00421C5F" w:rsidRPr="00421C5F" w:rsidRDefault="00421C5F" w:rsidP="00421C5F">
      <w:p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Gminna Komisja ds. Profilaktyki i Rozwiązywania Problemów Alkoholowych przy Urzędzie Gminy w Osieku  działała w oparciu o przepis art. 4 ust. 3 ustawy z dnia 26 października 1982 r. o wychowaniu w trzeźwości i przeciwdziałaniu alkoholizmowi  (Dz. U. z 2021 r., poz. 1119 z późno zm.). Realizowała zadania wynikające z Gminnego Programu Profilaktyki i Rozwiązywania Problemów Alkoholowych oraz Przeciwdziałania Narkomanii na 2023 rok  uchwalonego przez Radę Gminy w Osieku dnia 21 marca 2022 r. NR XXXII/203/2022.</w:t>
      </w:r>
    </w:p>
    <w:p w14:paraId="79AB7F74" w14:textId="2E5E9051" w:rsidR="00421C5F" w:rsidRPr="00421C5F" w:rsidRDefault="00421C5F" w:rsidP="00421C5F">
      <w:p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Komisja w obecnym składzie działa na podstawie Zarządzenia Nr 82/2019 Wójta Gminy Osiek z dnia 19 listopada 2019 r. Tworzą ją</w:t>
      </w:r>
      <w:r w:rsidR="00063C06">
        <w:rPr>
          <w:rFonts w:asciiTheme="majorHAnsi" w:hAnsiTheme="majorHAnsi" w:cstheme="majorHAnsi"/>
          <w:sz w:val="22"/>
          <w:szCs w:val="22"/>
        </w:rPr>
        <w:t>,</w:t>
      </w:r>
      <w:r w:rsidRPr="00421C5F">
        <w:rPr>
          <w:rFonts w:asciiTheme="majorHAnsi" w:hAnsiTheme="majorHAnsi" w:cstheme="majorHAnsi"/>
          <w:sz w:val="22"/>
          <w:szCs w:val="22"/>
        </w:rPr>
        <w:t xml:space="preserve"> </w:t>
      </w:r>
    </w:p>
    <w:p w14:paraId="434579CE" w14:textId="1BFD035B" w:rsidR="00421C5F" w:rsidRDefault="00421C5F" w:rsidP="00421C5F">
      <w:pPr>
        <w:pStyle w:val="Akapitzlist"/>
        <w:numPr>
          <w:ilvl w:val="0"/>
          <w:numId w:val="25"/>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Jolanta Kęprowska - Przewodnicząca Komisji</w:t>
      </w:r>
    </w:p>
    <w:p w14:paraId="5B5EA6A1" w14:textId="1D556B7F" w:rsidR="00421C5F" w:rsidRDefault="00421C5F" w:rsidP="00421C5F">
      <w:pPr>
        <w:pStyle w:val="Akapitzlist"/>
        <w:numPr>
          <w:ilvl w:val="0"/>
          <w:numId w:val="25"/>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Tomasz Sadowski – Wiceprzewodniczący Komisji</w:t>
      </w:r>
    </w:p>
    <w:p w14:paraId="592B63AD" w14:textId="467B3DFB" w:rsidR="00421C5F" w:rsidRDefault="00421C5F" w:rsidP="00421C5F">
      <w:pPr>
        <w:pStyle w:val="Akapitzlist"/>
        <w:numPr>
          <w:ilvl w:val="0"/>
          <w:numId w:val="25"/>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Marcin Wiśniewski – Członek Komisji</w:t>
      </w:r>
    </w:p>
    <w:p w14:paraId="709BC0FB" w14:textId="57AF82E0" w:rsidR="00421C5F" w:rsidRPr="00421C5F" w:rsidRDefault="00421C5F" w:rsidP="00421C5F">
      <w:pPr>
        <w:pStyle w:val="Akapitzlist"/>
        <w:numPr>
          <w:ilvl w:val="0"/>
          <w:numId w:val="25"/>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Jolanta Staszewska – Członek Komisji</w:t>
      </w:r>
    </w:p>
    <w:p w14:paraId="224754EC" w14:textId="16915C0D" w:rsidR="00421C5F" w:rsidRPr="00421C5F" w:rsidRDefault="00421C5F" w:rsidP="00421C5F">
      <w:p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Wyżej wymienione osoby zostały przeszkolone w zakresie profilaktyki i rozwiązywania problemów alkoholowych. Głównym zadaniem Komisji jest podejmowanie działań zmierzających  do ograniczenia spożycia napojów alkoholowych. </w:t>
      </w:r>
    </w:p>
    <w:p w14:paraId="25919F67" w14:textId="520892B6" w:rsidR="00421C5F" w:rsidRPr="00421C5F" w:rsidRDefault="00421C5F" w:rsidP="00421C5F">
      <w:p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Głównym celem działań profilaktycznych Komisji jest</w:t>
      </w:r>
      <w:r w:rsidR="00063C06">
        <w:rPr>
          <w:rFonts w:asciiTheme="majorHAnsi" w:hAnsiTheme="majorHAnsi" w:cstheme="majorHAnsi"/>
          <w:sz w:val="22"/>
          <w:szCs w:val="22"/>
        </w:rPr>
        <w:t>,</w:t>
      </w:r>
    </w:p>
    <w:p w14:paraId="5E9CF8B3" w14:textId="4B7F2486" w:rsidR="00421C5F" w:rsidRDefault="00421C5F" w:rsidP="00421C5F">
      <w:pPr>
        <w:pStyle w:val="Akapitzlist"/>
        <w:numPr>
          <w:ilvl w:val="0"/>
          <w:numId w:val="26"/>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zwiększenie dostępności pomocy terapeutycznej i rehabilitacyjnej dla osób uzależnionych      od alkoholu,</w:t>
      </w:r>
    </w:p>
    <w:p w14:paraId="46FDD367" w14:textId="0FA485B1" w:rsidR="00421C5F" w:rsidRDefault="00421C5F" w:rsidP="00421C5F">
      <w:pPr>
        <w:pStyle w:val="Akapitzlist"/>
        <w:numPr>
          <w:ilvl w:val="0"/>
          <w:numId w:val="26"/>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udzielanie rodzinom, w których występują problemy alkoholowe, pomocy psychospołecznej    i prawnej a w szczególności ochrony przed przemocą w rodzinie,</w:t>
      </w:r>
    </w:p>
    <w:p w14:paraId="12A3F13C" w14:textId="5175286E" w:rsidR="00421C5F" w:rsidRDefault="00421C5F" w:rsidP="00421C5F">
      <w:pPr>
        <w:pStyle w:val="Akapitzlist"/>
        <w:numPr>
          <w:ilvl w:val="0"/>
          <w:numId w:val="26"/>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prowadzenie profilaktycznej działalności informacyjnej i edukacyjnej w zakresie rozwiązywania problemów alkoholowych, przeciwdziałaniu narkomanii i uzależnieniom behawioralnym a w szczególności dla dzieci i młodzieży, w tym prowadzenie pozalekcyjnych zajęć sportowych, a także działań na rzecz dożywiania dzieci uczestniczących  w pozalekcyjnych programach opiekuńczo – wychowawczych i socjoterapeutycznych,</w:t>
      </w:r>
    </w:p>
    <w:p w14:paraId="366A43F8" w14:textId="25031704" w:rsidR="00421C5F" w:rsidRDefault="00421C5F" w:rsidP="00421C5F">
      <w:pPr>
        <w:pStyle w:val="Akapitzlist"/>
        <w:numPr>
          <w:ilvl w:val="0"/>
          <w:numId w:val="26"/>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wspomaganie działalności instytucji, stowarzyszeń i osób fizycznych służącej rozwiązywaniu problemów alkoholowych, narkomanii i uzależnień behawioralnych</w:t>
      </w:r>
      <w:r>
        <w:rPr>
          <w:rFonts w:asciiTheme="majorHAnsi" w:hAnsiTheme="majorHAnsi" w:cstheme="majorHAnsi"/>
          <w:sz w:val="22"/>
          <w:szCs w:val="22"/>
        </w:rPr>
        <w:t>,</w:t>
      </w:r>
    </w:p>
    <w:p w14:paraId="0F5193FA" w14:textId="16B2BB63" w:rsidR="00421C5F" w:rsidRDefault="00421C5F" w:rsidP="00421C5F">
      <w:pPr>
        <w:pStyle w:val="Akapitzlist"/>
        <w:numPr>
          <w:ilvl w:val="0"/>
          <w:numId w:val="26"/>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lastRenderedPageBreak/>
        <w:t>podejmowanie interwencji w związku z naruszeniem przepisów określanych  w art.13 i 15 ustawy o wychowaniu w trzeźwości i przeciwdziałaniu alkoholizmowi oraz występowanie przed sądem w charakterze oskarżyciela publicznego. Realizując program Komisja   od 1 stycznia 2024 r. do 31 grudnia 2024 r. odbyła 15 posiedzeń podczas których</w:t>
      </w:r>
      <w:r w:rsidR="00063C06">
        <w:rPr>
          <w:rFonts w:asciiTheme="majorHAnsi" w:hAnsiTheme="majorHAnsi" w:cstheme="majorHAnsi"/>
          <w:sz w:val="22"/>
          <w:szCs w:val="22"/>
        </w:rPr>
        <w:t>,</w:t>
      </w:r>
      <w:r w:rsidRPr="00421C5F">
        <w:rPr>
          <w:rFonts w:asciiTheme="majorHAnsi" w:hAnsiTheme="majorHAnsi" w:cstheme="majorHAnsi"/>
          <w:sz w:val="22"/>
          <w:szCs w:val="22"/>
        </w:rPr>
        <w:t xml:space="preserve">  </w:t>
      </w:r>
    </w:p>
    <w:p w14:paraId="105A8F87" w14:textId="4231E601" w:rsidR="00421C5F" w:rsidRDefault="00421C5F" w:rsidP="00421C5F">
      <w:pPr>
        <w:pStyle w:val="Akapitzlist"/>
        <w:numPr>
          <w:ilvl w:val="0"/>
          <w:numId w:val="27"/>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przeprowadzono rozmowy </w:t>
      </w:r>
      <w:proofErr w:type="spellStart"/>
      <w:r w:rsidRPr="00421C5F">
        <w:rPr>
          <w:rFonts w:asciiTheme="majorHAnsi" w:hAnsiTheme="majorHAnsi" w:cstheme="majorHAnsi"/>
          <w:sz w:val="22"/>
          <w:szCs w:val="22"/>
        </w:rPr>
        <w:t>interwencyjno</w:t>
      </w:r>
      <w:proofErr w:type="spellEnd"/>
      <w:r w:rsidRPr="00421C5F">
        <w:rPr>
          <w:rFonts w:asciiTheme="majorHAnsi" w:hAnsiTheme="majorHAnsi" w:cstheme="majorHAnsi"/>
          <w:sz w:val="22"/>
          <w:szCs w:val="22"/>
        </w:rPr>
        <w:t xml:space="preserve">–motywacyjne z osobami dotkniętymi problemem alkoholowym, </w:t>
      </w:r>
    </w:p>
    <w:p w14:paraId="7D40F260" w14:textId="51506CE6" w:rsidR="00421C5F" w:rsidRDefault="00421C5F" w:rsidP="00421C5F">
      <w:pPr>
        <w:pStyle w:val="Akapitzlist"/>
        <w:numPr>
          <w:ilvl w:val="0"/>
          <w:numId w:val="27"/>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opiniowano wnioski o wydanie zezwoleń na sprzedaż i podawanie napojów alkoholowych, </w:t>
      </w:r>
    </w:p>
    <w:p w14:paraId="3F9F3FE4" w14:textId="6E4AA59D" w:rsidR="00421C5F" w:rsidRDefault="00421C5F" w:rsidP="00421C5F">
      <w:pPr>
        <w:pStyle w:val="Akapitzlist"/>
        <w:numPr>
          <w:ilvl w:val="0"/>
          <w:numId w:val="27"/>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opiniowano zadania z funduszy Gminnej Komisji Rozwiązywania Problemów Alkoholowych, </w:t>
      </w:r>
    </w:p>
    <w:p w14:paraId="5B62E0C6" w14:textId="37485AA2" w:rsidR="00421C5F" w:rsidRPr="00421C5F" w:rsidRDefault="00421C5F" w:rsidP="00421C5F">
      <w:pPr>
        <w:pStyle w:val="Akapitzlist"/>
        <w:numPr>
          <w:ilvl w:val="0"/>
          <w:numId w:val="27"/>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zapoznano się z ofertami programowymi, które dotyczyły profilaktyki alkoholowej   dla dzieci i młodzieży.</w:t>
      </w:r>
    </w:p>
    <w:p w14:paraId="7B55E8B0" w14:textId="77777777" w:rsidR="00421C5F" w:rsidRPr="00421C5F" w:rsidRDefault="00421C5F" w:rsidP="00421C5F">
      <w:p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Komisja rozpatrywała wnioski rodzin oraz instytucji takich jak Policja, Opieka Społeczna oraz Zespół Interdyscyplinarny przedkładane ze względu na nadużywanie alkoholu i występującą niejednokrotnie z tym związaną przemocą w rodzinie oraz zaniedbywaniem podstawowych obowiązków wobec rodziny. Ponadto Komisja motywowała do  podjęcie leczenia i zaprzestania picia alkoholu. Osoby, które nie wyraziły zgody na dobrowolne leczenie kierowane były na badanie lekarskie przez biegłych sądowych wraz z wnioskiem    do Sądu Rejonowego w Brodnicy o zastosowanie obowiązku poddaniu się leczeniu odwykowemu. </w:t>
      </w:r>
    </w:p>
    <w:p w14:paraId="29CCA332" w14:textId="58003FE4" w:rsidR="00421C5F" w:rsidRPr="00421C5F" w:rsidRDefault="00421C5F" w:rsidP="00421C5F">
      <w:p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W większości przypadków spotkania z Komisją odnosiły pozytywny skutek, mobilizując osoby</w:t>
      </w:r>
      <w:r>
        <w:rPr>
          <w:rFonts w:asciiTheme="majorHAnsi" w:hAnsiTheme="majorHAnsi" w:cstheme="majorHAnsi"/>
          <w:sz w:val="22"/>
          <w:szCs w:val="22"/>
        </w:rPr>
        <w:t xml:space="preserve"> </w:t>
      </w:r>
      <w:r w:rsidRPr="00421C5F">
        <w:rPr>
          <w:rFonts w:asciiTheme="majorHAnsi" w:hAnsiTheme="majorHAnsi" w:cstheme="majorHAnsi"/>
          <w:sz w:val="22"/>
          <w:szCs w:val="22"/>
        </w:rPr>
        <w:t>do ograniczenia picia oraz podejmowania leczenia. Osoby te niejednokrotnie zobowiązały się do ograniczenia czy też zaprzestania picia. W takich przepadkach Komisja odstępowała  od kierowania na badanie przez biegłych lekarzy zobowiązując te osoby do samodzielnego zgłaszania się do Ośrodka Terapii i Rozwoju Osobistego w Brodnicy.  Osoby zgłaszające się do Ośrodka mogą skorzystać z pomocy takich specjalistów jak terapeuta uzależnień, psychoterapeuta i lekarz psychiatra. Pacjenci mogą skorzystać ze świadczeń</w:t>
      </w:r>
      <w:r w:rsidR="00063C06">
        <w:rPr>
          <w:rFonts w:asciiTheme="majorHAnsi" w:hAnsiTheme="majorHAnsi" w:cstheme="majorHAnsi"/>
          <w:sz w:val="22"/>
          <w:szCs w:val="22"/>
        </w:rPr>
        <w:t>,</w:t>
      </w:r>
      <w:r w:rsidRPr="00421C5F">
        <w:rPr>
          <w:rFonts w:asciiTheme="majorHAnsi" w:hAnsiTheme="majorHAnsi" w:cstheme="majorHAnsi"/>
          <w:sz w:val="22"/>
          <w:szCs w:val="22"/>
        </w:rPr>
        <w:t xml:space="preserve"> </w:t>
      </w:r>
    </w:p>
    <w:p w14:paraId="2A9D875D" w14:textId="6A401D61" w:rsidR="00421C5F" w:rsidRDefault="00421C5F" w:rsidP="00421C5F">
      <w:pPr>
        <w:pStyle w:val="Akapitzlist"/>
        <w:numPr>
          <w:ilvl w:val="0"/>
          <w:numId w:val="28"/>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wizyt diagnostycznych,</w:t>
      </w:r>
    </w:p>
    <w:p w14:paraId="785EB839" w14:textId="6ACB9DD6" w:rsidR="00421C5F" w:rsidRDefault="00421C5F" w:rsidP="00421C5F">
      <w:pPr>
        <w:pStyle w:val="Akapitzlist"/>
        <w:numPr>
          <w:ilvl w:val="0"/>
          <w:numId w:val="28"/>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konsultacji psychiatrycznych,</w:t>
      </w:r>
    </w:p>
    <w:p w14:paraId="64CE60CF" w14:textId="2B606CB1" w:rsidR="00421C5F" w:rsidRDefault="00421C5F" w:rsidP="00421C5F">
      <w:pPr>
        <w:pStyle w:val="Akapitzlist"/>
        <w:numPr>
          <w:ilvl w:val="0"/>
          <w:numId w:val="28"/>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konsultacji psychiatrycznych przeprowadzonych za pośrednictwem systemów teleinformatycznych,</w:t>
      </w:r>
    </w:p>
    <w:p w14:paraId="5C64DA03" w14:textId="2B92F428" w:rsidR="00421C5F" w:rsidRDefault="00421C5F" w:rsidP="00421C5F">
      <w:pPr>
        <w:pStyle w:val="Akapitzlist"/>
        <w:numPr>
          <w:ilvl w:val="0"/>
          <w:numId w:val="28"/>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sesji psychoterapii indywidualnej,</w:t>
      </w:r>
    </w:p>
    <w:p w14:paraId="240C85C0" w14:textId="2D2043FD" w:rsidR="00421C5F" w:rsidRDefault="00421C5F" w:rsidP="00421C5F">
      <w:pPr>
        <w:pStyle w:val="Akapitzlist"/>
        <w:numPr>
          <w:ilvl w:val="0"/>
          <w:numId w:val="28"/>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sesji psychoterapii indywidualnej przeprowadzonych za pośrednictwem systemów teleinformatycznych,</w:t>
      </w:r>
    </w:p>
    <w:p w14:paraId="0F73D65E" w14:textId="2FE23B96" w:rsidR="00421C5F" w:rsidRDefault="00421C5F" w:rsidP="00421C5F">
      <w:pPr>
        <w:pStyle w:val="Akapitzlist"/>
        <w:numPr>
          <w:ilvl w:val="0"/>
          <w:numId w:val="28"/>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sesji psychoterapii grupowej,</w:t>
      </w:r>
    </w:p>
    <w:p w14:paraId="69F38FCA" w14:textId="5F9FCBB5" w:rsidR="00421C5F" w:rsidRDefault="00421C5F" w:rsidP="00421C5F">
      <w:pPr>
        <w:pStyle w:val="Akapitzlist"/>
        <w:numPr>
          <w:ilvl w:val="0"/>
          <w:numId w:val="28"/>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wizyt instruktora terapii uzależnień,</w:t>
      </w:r>
    </w:p>
    <w:p w14:paraId="3FE028B3" w14:textId="06E2C508" w:rsidR="00421C5F" w:rsidRDefault="00421C5F" w:rsidP="00421C5F">
      <w:pPr>
        <w:pStyle w:val="Akapitzlist"/>
        <w:numPr>
          <w:ilvl w:val="0"/>
          <w:numId w:val="28"/>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lastRenderedPageBreak/>
        <w:t>wizyt instruktora terapii uzależnień przeprowadzona za pośrednictwem systemów teleinformatycznych,</w:t>
      </w:r>
    </w:p>
    <w:p w14:paraId="15863F96" w14:textId="55085921" w:rsidR="00421C5F" w:rsidRDefault="00421C5F" w:rsidP="00421C5F">
      <w:pPr>
        <w:pStyle w:val="Akapitzlist"/>
        <w:numPr>
          <w:ilvl w:val="0"/>
          <w:numId w:val="28"/>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 porad terapeutycznych przeprowadzonych za pośrednictwem systemów teleinformatycznych,</w:t>
      </w:r>
    </w:p>
    <w:p w14:paraId="5A4207D3" w14:textId="4C1EF497" w:rsidR="00421C5F" w:rsidRPr="00421C5F" w:rsidRDefault="00421C5F" w:rsidP="00421C5F">
      <w:pPr>
        <w:pStyle w:val="Akapitzlist"/>
        <w:numPr>
          <w:ilvl w:val="0"/>
          <w:numId w:val="28"/>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porad terapeutycznych. </w:t>
      </w:r>
    </w:p>
    <w:p w14:paraId="32331B8B" w14:textId="3F9E04BD" w:rsidR="00421C5F" w:rsidRPr="00421C5F" w:rsidRDefault="00421C5F" w:rsidP="00421C5F">
      <w:p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Działania wspomagane finansowo z opłat za wydawane zezwolenia na sprzedaż napojów alkoholowych to m. in.</w:t>
      </w:r>
      <w:r w:rsidR="00063C06">
        <w:rPr>
          <w:rFonts w:asciiTheme="majorHAnsi" w:hAnsiTheme="majorHAnsi" w:cstheme="majorHAnsi"/>
          <w:sz w:val="22"/>
          <w:szCs w:val="22"/>
        </w:rPr>
        <w:t>,</w:t>
      </w:r>
    </w:p>
    <w:p w14:paraId="6DB480EE" w14:textId="783AF851" w:rsidR="00421C5F" w:rsidRDefault="00421C5F" w:rsidP="00421C5F">
      <w:pPr>
        <w:pStyle w:val="Akapitzlist"/>
        <w:numPr>
          <w:ilvl w:val="0"/>
          <w:numId w:val="29"/>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opłaty sądowe  związane z kierowaniem osób uzależnionych od alkoholu na badania specjalistyczne, </w:t>
      </w:r>
    </w:p>
    <w:p w14:paraId="40C317B5" w14:textId="77465C52" w:rsidR="00421C5F" w:rsidRDefault="00421C5F" w:rsidP="00421C5F">
      <w:pPr>
        <w:pStyle w:val="Akapitzlist"/>
        <w:numPr>
          <w:ilvl w:val="0"/>
          <w:numId w:val="29"/>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diety członków Komisji, </w:t>
      </w:r>
    </w:p>
    <w:p w14:paraId="17714E4D" w14:textId="77D3BEBA" w:rsidR="00421C5F" w:rsidRDefault="00421C5F" w:rsidP="00421C5F">
      <w:pPr>
        <w:pStyle w:val="Akapitzlist"/>
        <w:numPr>
          <w:ilvl w:val="0"/>
          <w:numId w:val="29"/>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szkolenia dla członków Komisji oraz przeprowadzenie szkoleń dla sprzedawców napojów alkoholowych, </w:t>
      </w:r>
    </w:p>
    <w:p w14:paraId="70D5A7C0" w14:textId="12D6E508" w:rsidR="00421C5F" w:rsidRDefault="00421C5F" w:rsidP="00421C5F">
      <w:pPr>
        <w:pStyle w:val="Akapitzlist"/>
        <w:numPr>
          <w:ilvl w:val="0"/>
          <w:numId w:val="29"/>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zakup artykułów spożywczych dla uczniów uczestniczących w zajęciach edukacyjnych dot. problematyki uzależnień, </w:t>
      </w:r>
    </w:p>
    <w:p w14:paraId="4F917167" w14:textId="6441D473" w:rsidR="00421C5F" w:rsidRDefault="00421C5F" w:rsidP="00421C5F">
      <w:pPr>
        <w:pStyle w:val="Akapitzlist"/>
        <w:numPr>
          <w:ilvl w:val="0"/>
          <w:numId w:val="29"/>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zakup materiałów ( sprzęt sportowy na potrzeby przeprowadzenia zajęć sportowych promujących abstynencję i zdrowy styl, życia, albumy książkowe, medale, puchary na nagrody  w  konkursach profilaktycznych),</w:t>
      </w:r>
    </w:p>
    <w:p w14:paraId="4F1FBBAA" w14:textId="3D1313E2" w:rsidR="00421C5F" w:rsidRPr="000F0F5A" w:rsidRDefault="00421C5F" w:rsidP="00421C5F">
      <w:pPr>
        <w:pStyle w:val="Akapitzlist"/>
        <w:numPr>
          <w:ilvl w:val="0"/>
          <w:numId w:val="29"/>
        </w:num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działalności ośrodka uzależnień dla osób uzależnionych i członków ich rodzin  oraz spotkania autorskie, wstęp na widowisko artystyczne, prowadzenie na terenie szkół programów profilaktycznych dla dzieci i młodzieży, usługi autokarowe, prowizje bankowe, usługi prawne, usługi informatyczne. </w:t>
      </w:r>
    </w:p>
    <w:p w14:paraId="3E150E51" w14:textId="7760858D" w:rsidR="00421C5F" w:rsidRPr="00421C5F" w:rsidRDefault="00421C5F" w:rsidP="00421C5F">
      <w:p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 xml:space="preserve">Zezwolenia Alkoholowe </w:t>
      </w:r>
    </w:p>
    <w:p w14:paraId="15D08200" w14:textId="2DAD9FA8" w:rsidR="00421C5F" w:rsidRDefault="00421C5F" w:rsidP="00421C5F">
      <w:p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W Gminie Osiek jest 17 sołectw, w których jest 11 sklepów spożywczo - przemysłowych   ze stoiskiem monopolowym w tym</w:t>
      </w:r>
      <w:r w:rsidR="00063C06">
        <w:rPr>
          <w:rFonts w:asciiTheme="majorHAnsi" w:hAnsiTheme="majorHAnsi" w:cstheme="majorHAnsi"/>
          <w:sz w:val="22"/>
          <w:szCs w:val="22"/>
        </w:rPr>
        <w:t>,</w:t>
      </w:r>
    </w:p>
    <w:p w14:paraId="667413E8" w14:textId="470D9EE9" w:rsidR="00421C5F" w:rsidRDefault="00421C5F" w:rsidP="00421C5F">
      <w:pPr>
        <w:pStyle w:val="Akapitzlist"/>
        <w:numPr>
          <w:ilvl w:val="0"/>
          <w:numId w:val="31"/>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handel detaliczny</w:t>
      </w:r>
      <w:r w:rsidR="00063C06">
        <w:rPr>
          <w:rFonts w:asciiTheme="majorHAnsi" w:hAnsiTheme="majorHAnsi" w:cstheme="majorHAnsi"/>
          <w:sz w:val="22"/>
          <w:szCs w:val="22"/>
        </w:rPr>
        <w:t>,</w:t>
      </w:r>
      <w:r w:rsidRPr="00421C5F">
        <w:rPr>
          <w:rFonts w:asciiTheme="majorHAnsi" w:hAnsiTheme="majorHAnsi" w:cstheme="majorHAnsi"/>
          <w:sz w:val="22"/>
          <w:szCs w:val="22"/>
        </w:rPr>
        <w:t xml:space="preserve"> 10</w:t>
      </w:r>
    </w:p>
    <w:p w14:paraId="38330C78" w14:textId="6F114B56" w:rsidR="00421C5F" w:rsidRDefault="00421C5F" w:rsidP="00421C5F">
      <w:pPr>
        <w:pStyle w:val="Akapitzlist"/>
        <w:numPr>
          <w:ilvl w:val="0"/>
          <w:numId w:val="31"/>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punkt gastronomiczny tj.</w:t>
      </w:r>
      <w:r w:rsidR="00063C06">
        <w:rPr>
          <w:rFonts w:asciiTheme="majorHAnsi" w:hAnsiTheme="majorHAnsi" w:cstheme="majorHAnsi"/>
          <w:sz w:val="22"/>
          <w:szCs w:val="22"/>
        </w:rPr>
        <w:t>,</w:t>
      </w:r>
      <w:r w:rsidRPr="00421C5F">
        <w:rPr>
          <w:rFonts w:asciiTheme="majorHAnsi" w:hAnsiTheme="majorHAnsi" w:cstheme="majorHAnsi"/>
          <w:sz w:val="22"/>
          <w:szCs w:val="22"/>
        </w:rPr>
        <w:t xml:space="preserve"> bar/restauracja</w:t>
      </w:r>
      <w:r w:rsidR="00063C06">
        <w:rPr>
          <w:rFonts w:asciiTheme="majorHAnsi" w:hAnsiTheme="majorHAnsi" w:cstheme="majorHAnsi"/>
          <w:sz w:val="22"/>
          <w:szCs w:val="22"/>
        </w:rPr>
        <w:t>,</w:t>
      </w:r>
      <w:r w:rsidRPr="00421C5F">
        <w:rPr>
          <w:rFonts w:asciiTheme="majorHAnsi" w:hAnsiTheme="majorHAnsi" w:cstheme="majorHAnsi"/>
          <w:sz w:val="22"/>
          <w:szCs w:val="22"/>
        </w:rPr>
        <w:t xml:space="preserve"> 1</w:t>
      </w:r>
    </w:p>
    <w:p w14:paraId="6CE372B4" w14:textId="77777777" w:rsidR="00421C5F" w:rsidRPr="00421C5F" w:rsidRDefault="00421C5F" w:rsidP="00421C5F">
      <w:pPr>
        <w:pStyle w:val="Akapitzlist"/>
        <w:numPr>
          <w:ilvl w:val="0"/>
          <w:numId w:val="31"/>
        </w:numPr>
        <w:spacing w:before="120" w:after="0" w:line="360" w:lineRule="auto"/>
        <w:rPr>
          <w:rFonts w:asciiTheme="majorHAnsi" w:hAnsiTheme="majorHAnsi" w:cstheme="majorHAnsi"/>
          <w:sz w:val="22"/>
          <w:szCs w:val="22"/>
        </w:rPr>
      </w:pPr>
    </w:p>
    <w:p w14:paraId="7E0196FA" w14:textId="3DDD9EB9" w:rsidR="000F0F5A" w:rsidRPr="000F0F5A" w:rsidRDefault="00421C5F" w:rsidP="000F0F5A">
      <w:pPr>
        <w:pStyle w:val="Legenda"/>
        <w:keepNext/>
      </w:pPr>
      <w:r>
        <w:t xml:space="preserve">Tabela </w:t>
      </w:r>
      <w:r>
        <w:fldChar w:fldCharType="begin"/>
      </w:r>
      <w:r>
        <w:instrText xml:space="preserve"> SEQ Tabela \* ARABIC </w:instrText>
      </w:r>
      <w:r>
        <w:fldChar w:fldCharType="separate"/>
      </w:r>
      <w:r>
        <w:rPr>
          <w:noProof/>
        </w:rPr>
        <w:t>5</w:t>
      </w:r>
      <w:r>
        <w:fldChar w:fldCharType="end"/>
      </w:r>
      <w:r>
        <w:t xml:space="preserve">. </w:t>
      </w:r>
      <w:r w:rsidRPr="00421C5F">
        <w:t>Liczba zezwoleń na sprzedaż napojów alkoholowych wydanych w roku sprawozdawczym</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8"/>
        <w:gridCol w:w="1008"/>
        <w:gridCol w:w="1008"/>
        <w:gridCol w:w="1008"/>
        <w:gridCol w:w="1009"/>
        <w:gridCol w:w="1008"/>
        <w:gridCol w:w="1010"/>
        <w:gridCol w:w="1007"/>
        <w:gridCol w:w="1006"/>
      </w:tblGrid>
      <w:tr w:rsidR="00421C5F" w:rsidRPr="00421C5F" w14:paraId="7872625A" w14:textId="77777777" w:rsidTr="00421C5F">
        <w:tc>
          <w:tcPr>
            <w:tcW w:w="9072" w:type="dxa"/>
            <w:gridSpan w:val="9"/>
          </w:tcPr>
          <w:p w14:paraId="39151278" w14:textId="77777777" w:rsidR="00421C5F" w:rsidRPr="00421C5F" w:rsidRDefault="00421C5F" w:rsidP="00421C5F">
            <w:pPr>
              <w:widowControl w:val="0"/>
              <w:suppressLineNumbers/>
              <w:suppressAutoHyphens/>
              <w:spacing w:before="0" w:after="0" w:line="240" w:lineRule="auto"/>
              <w:rPr>
                <w:rFonts w:asciiTheme="majorHAnsi" w:eastAsia="SimSun" w:hAnsiTheme="majorHAnsi" w:cstheme="majorHAnsi"/>
                <w:b/>
                <w:bCs/>
                <w:kern w:val="2"/>
                <w:sz w:val="22"/>
                <w:szCs w:val="22"/>
                <w:lang w:eastAsia="zh-CN" w:bidi="hi-IN"/>
                <w14:ligatures w14:val="standardContextual"/>
              </w:rPr>
            </w:pPr>
            <w:r w:rsidRPr="00421C5F">
              <w:rPr>
                <w:rFonts w:asciiTheme="majorHAnsi" w:eastAsia="SimSun" w:hAnsiTheme="majorHAnsi" w:cstheme="majorHAnsi"/>
                <w:b/>
                <w:bCs/>
                <w:kern w:val="2"/>
                <w:sz w:val="22"/>
                <w:szCs w:val="22"/>
                <w:lang w:eastAsia="zh-CN" w:bidi="hi-IN"/>
                <w14:ligatures w14:val="standardContextual"/>
              </w:rPr>
              <w:t>Liczba zezwoleń na sprzedaż napojów alkoholowych wydanych w roku sprawozdawczym ( stan na 31 grudnia  )</w:t>
            </w:r>
          </w:p>
        </w:tc>
      </w:tr>
      <w:tr w:rsidR="00421C5F" w:rsidRPr="00421C5F" w14:paraId="6817E88B" w14:textId="77777777" w:rsidTr="00421C5F">
        <w:trPr>
          <w:trHeight w:val="351"/>
        </w:trPr>
        <w:tc>
          <w:tcPr>
            <w:tcW w:w="4032" w:type="dxa"/>
            <w:gridSpan w:val="4"/>
          </w:tcPr>
          <w:p w14:paraId="573411F4"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 xml:space="preserve">1) poza miejscem sprzedaży ( sklepy ) </w:t>
            </w:r>
          </w:p>
        </w:tc>
        <w:tc>
          <w:tcPr>
            <w:tcW w:w="5040" w:type="dxa"/>
            <w:gridSpan w:val="5"/>
          </w:tcPr>
          <w:p w14:paraId="03A18FD7"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2) w miejscu sprzedaży ( lokale gastronomiczne</w:t>
            </w:r>
          </w:p>
        </w:tc>
      </w:tr>
      <w:tr w:rsidR="00421C5F" w:rsidRPr="00421C5F" w14:paraId="2BFDA7A1" w14:textId="77777777" w:rsidTr="00421C5F">
        <w:tc>
          <w:tcPr>
            <w:tcW w:w="4032" w:type="dxa"/>
            <w:gridSpan w:val="4"/>
          </w:tcPr>
          <w:p w14:paraId="78411A99"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według zawartości alkoholu</w:t>
            </w:r>
          </w:p>
        </w:tc>
        <w:tc>
          <w:tcPr>
            <w:tcW w:w="5040" w:type="dxa"/>
            <w:gridSpan w:val="5"/>
          </w:tcPr>
          <w:p w14:paraId="74A65451"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według zawartości alkoholu</w:t>
            </w:r>
          </w:p>
        </w:tc>
      </w:tr>
      <w:tr w:rsidR="00421C5F" w:rsidRPr="00421C5F" w14:paraId="5CC319DC" w14:textId="77777777" w:rsidTr="00421C5F">
        <w:tc>
          <w:tcPr>
            <w:tcW w:w="1008" w:type="dxa"/>
          </w:tcPr>
          <w:p w14:paraId="3D149D3C"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1.</w:t>
            </w:r>
          </w:p>
          <w:p w14:paraId="5AE0E727"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kern w:val="2"/>
                <w:sz w:val="22"/>
                <w:szCs w:val="22"/>
                <w:lang w:eastAsia="zh-CN" w:bidi="hi-IN"/>
                <w14:ligatures w14:val="standardContextual"/>
              </w:rPr>
            </w:pPr>
            <w:r w:rsidRPr="00421C5F">
              <w:rPr>
                <w:rFonts w:asciiTheme="majorHAnsi" w:eastAsia="Lucida Sans Unicode" w:hAnsiTheme="majorHAnsi" w:cstheme="majorHAnsi"/>
                <w:color w:val="100E0E"/>
                <w:kern w:val="2"/>
                <w:sz w:val="22"/>
                <w:szCs w:val="22"/>
                <w:lang w:eastAsia="zh-CN" w:bidi="hi-IN"/>
                <w14:ligatures w14:val="standardContextual"/>
              </w:rPr>
              <w:t xml:space="preserve">do 4,5% </w:t>
            </w:r>
          </w:p>
          <w:p w14:paraId="0110B3A4"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kern w:val="2"/>
                <w:sz w:val="22"/>
                <w:szCs w:val="22"/>
                <w:lang w:eastAsia="zh-CN" w:bidi="hi-IN"/>
                <w14:ligatures w14:val="standardContextual"/>
              </w:rPr>
            </w:pPr>
            <w:r w:rsidRPr="00421C5F">
              <w:rPr>
                <w:rFonts w:asciiTheme="majorHAnsi" w:eastAsia="Lucida Sans Unicode" w:hAnsiTheme="majorHAnsi" w:cstheme="majorHAnsi"/>
                <w:color w:val="100E0E"/>
                <w:kern w:val="2"/>
                <w:sz w:val="22"/>
                <w:szCs w:val="22"/>
                <w:lang w:eastAsia="zh-CN" w:bidi="hi-IN"/>
                <w14:ligatures w14:val="standardContextual"/>
              </w:rPr>
              <w:lastRenderedPageBreak/>
              <w:t>( oraz piwo)</w:t>
            </w:r>
          </w:p>
          <w:p w14:paraId="78C84057"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p>
        </w:tc>
        <w:tc>
          <w:tcPr>
            <w:tcW w:w="1008" w:type="dxa"/>
          </w:tcPr>
          <w:p w14:paraId="3559386D"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lastRenderedPageBreak/>
              <w:t>2.</w:t>
            </w:r>
          </w:p>
          <w:p w14:paraId="3AD6857D"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 xml:space="preserve">od 4,5% do </w:t>
            </w:r>
            <w:r w:rsidRPr="00421C5F">
              <w:rPr>
                <w:rFonts w:asciiTheme="majorHAnsi" w:eastAsia="Lucida Sans Unicode" w:hAnsiTheme="majorHAnsi" w:cstheme="majorHAnsi"/>
                <w:color w:val="0E0D0D"/>
                <w:kern w:val="2"/>
                <w:sz w:val="22"/>
                <w:szCs w:val="22"/>
                <w:lang w:eastAsia="zh-CN" w:bidi="hi-IN"/>
                <w14:ligatures w14:val="standardContextual"/>
              </w:rPr>
              <w:lastRenderedPageBreak/>
              <w:t xml:space="preserve">18% </w:t>
            </w:r>
          </w:p>
          <w:p w14:paraId="52CBE8B9"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 xml:space="preserve">( bez piwa ) </w:t>
            </w:r>
          </w:p>
        </w:tc>
        <w:tc>
          <w:tcPr>
            <w:tcW w:w="1008" w:type="dxa"/>
          </w:tcPr>
          <w:p w14:paraId="73ABD2A7"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lastRenderedPageBreak/>
              <w:t>3.</w:t>
            </w:r>
          </w:p>
          <w:p w14:paraId="21BD3B85"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 xml:space="preserve">pow.18% </w:t>
            </w:r>
          </w:p>
        </w:tc>
        <w:tc>
          <w:tcPr>
            <w:tcW w:w="1008" w:type="dxa"/>
          </w:tcPr>
          <w:p w14:paraId="73A111B0"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4.</w:t>
            </w:r>
          </w:p>
          <w:p w14:paraId="05308BDF"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razem</w:t>
            </w:r>
          </w:p>
        </w:tc>
        <w:tc>
          <w:tcPr>
            <w:tcW w:w="1009" w:type="dxa"/>
          </w:tcPr>
          <w:p w14:paraId="32729219"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5.</w:t>
            </w:r>
          </w:p>
          <w:p w14:paraId="705BA9BD"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kern w:val="2"/>
                <w:sz w:val="22"/>
                <w:szCs w:val="22"/>
                <w:lang w:eastAsia="zh-CN" w:bidi="hi-IN"/>
                <w14:ligatures w14:val="standardContextual"/>
              </w:rPr>
            </w:pPr>
            <w:r w:rsidRPr="00421C5F">
              <w:rPr>
                <w:rFonts w:asciiTheme="majorHAnsi" w:eastAsia="Lucida Sans Unicode" w:hAnsiTheme="majorHAnsi" w:cstheme="majorHAnsi"/>
                <w:color w:val="100E0E"/>
                <w:kern w:val="2"/>
                <w:sz w:val="22"/>
                <w:szCs w:val="22"/>
                <w:lang w:eastAsia="zh-CN" w:bidi="hi-IN"/>
                <w14:ligatures w14:val="standardContextual"/>
              </w:rPr>
              <w:t xml:space="preserve">do 4,5% </w:t>
            </w:r>
          </w:p>
          <w:p w14:paraId="078B9DA4"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kern w:val="2"/>
                <w:sz w:val="22"/>
                <w:szCs w:val="22"/>
                <w:lang w:eastAsia="zh-CN" w:bidi="hi-IN"/>
                <w14:ligatures w14:val="standardContextual"/>
              </w:rPr>
            </w:pPr>
            <w:r w:rsidRPr="00421C5F">
              <w:rPr>
                <w:rFonts w:asciiTheme="majorHAnsi" w:eastAsia="Lucida Sans Unicode" w:hAnsiTheme="majorHAnsi" w:cstheme="majorHAnsi"/>
                <w:color w:val="100E0E"/>
                <w:kern w:val="2"/>
                <w:sz w:val="22"/>
                <w:szCs w:val="22"/>
                <w:lang w:eastAsia="zh-CN" w:bidi="hi-IN"/>
                <w14:ligatures w14:val="standardContextual"/>
              </w:rPr>
              <w:lastRenderedPageBreak/>
              <w:t>( oraz piwo)</w:t>
            </w:r>
          </w:p>
          <w:p w14:paraId="122B584D"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p>
        </w:tc>
        <w:tc>
          <w:tcPr>
            <w:tcW w:w="1008" w:type="dxa"/>
          </w:tcPr>
          <w:p w14:paraId="23E72C89"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lastRenderedPageBreak/>
              <w:t>6.</w:t>
            </w:r>
          </w:p>
          <w:p w14:paraId="76A43DD6"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 xml:space="preserve">od 4,5% do </w:t>
            </w:r>
            <w:r w:rsidRPr="00421C5F">
              <w:rPr>
                <w:rFonts w:asciiTheme="majorHAnsi" w:eastAsia="Lucida Sans Unicode" w:hAnsiTheme="majorHAnsi" w:cstheme="majorHAnsi"/>
                <w:color w:val="0E0D0D"/>
                <w:kern w:val="2"/>
                <w:sz w:val="22"/>
                <w:szCs w:val="22"/>
                <w:lang w:eastAsia="zh-CN" w:bidi="hi-IN"/>
                <w14:ligatures w14:val="standardContextual"/>
              </w:rPr>
              <w:lastRenderedPageBreak/>
              <w:t xml:space="preserve">18% </w:t>
            </w:r>
          </w:p>
          <w:p w14:paraId="15E5322E"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 xml:space="preserve">( bez piwa ) </w:t>
            </w:r>
          </w:p>
        </w:tc>
        <w:tc>
          <w:tcPr>
            <w:tcW w:w="1010" w:type="dxa"/>
          </w:tcPr>
          <w:p w14:paraId="14C2D6DF"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lastRenderedPageBreak/>
              <w:t>7.</w:t>
            </w:r>
          </w:p>
          <w:p w14:paraId="11B9D96B"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 xml:space="preserve">pow.18% </w:t>
            </w:r>
          </w:p>
        </w:tc>
        <w:tc>
          <w:tcPr>
            <w:tcW w:w="1007" w:type="dxa"/>
          </w:tcPr>
          <w:p w14:paraId="21D69E63"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8.</w:t>
            </w:r>
          </w:p>
          <w:p w14:paraId="4186FE80"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razem</w:t>
            </w:r>
          </w:p>
        </w:tc>
        <w:tc>
          <w:tcPr>
            <w:tcW w:w="1006" w:type="dxa"/>
          </w:tcPr>
          <w:p w14:paraId="72DE59BA"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9.</w:t>
            </w:r>
          </w:p>
          <w:p w14:paraId="57251D9E"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ogółem</w:t>
            </w:r>
          </w:p>
          <w:p w14:paraId="45EE29B7"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 xml:space="preserve">( suma </w:t>
            </w:r>
            <w:r w:rsidRPr="00421C5F">
              <w:rPr>
                <w:rFonts w:asciiTheme="majorHAnsi" w:eastAsia="SimSun" w:hAnsiTheme="majorHAnsi" w:cstheme="majorHAnsi"/>
                <w:kern w:val="2"/>
                <w:sz w:val="22"/>
                <w:szCs w:val="22"/>
                <w:lang w:eastAsia="zh-CN" w:bidi="hi-IN"/>
                <w14:ligatures w14:val="standardContextual"/>
              </w:rPr>
              <w:lastRenderedPageBreak/>
              <w:t>kolumn 4+8)</w:t>
            </w:r>
          </w:p>
        </w:tc>
      </w:tr>
      <w:tr w:rsidR="00421C5F" w:rsidRPr="00421C5F" w14:paraId="53C2E30A" w14:textId="77777777" w:rsidTr="00421C5F">
        <w:tc>
          <w:tcPr>
            <w:tcW w:w="1008" w:type="dxa"/>
          </w:tcPr>
          <w:p w14:paraId="43C3F898" w14:textId="77777777" w:rsidR="00421C5F" w:rsidRPr="00421C5F" w:rsidRDefault="00421C5F" w:rsidP="00421C5F">
            <w:pPr>
              <w:widowControl w:val="0"/>
              <w:suppressLineNumbers/>
              <w:suppressAutoHyphens/>
              <w:spacing w:before="0" w:after="0" w:line="240" w:lineRule="auto"/>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lastRenderedPageBreak/>
              <w:t>3</w:t>
            </w:r>
          </w:p>
        </w:tc>
        <w:tc>
          <w:tcPr>
            <w:tcW w:w="1008" w:type="dxa"/>
          </w:tcPr>
          <w:p w14:paraId="5024B9BB" w14:textId="77777777" w:rsidR="00421C5F" w:rsidRPr="00421C5F" w:rsidRDefault="00421C5F" w:rsidP="00421C5F">
            <w:pPr>
              <w:widowControl w:val="0"/>
              <w:suppressLineNumbers/>
              <w:suppressAutoHyphens/>
              <w:spacing w:before="0" w:after="0" w:line="240" w:lineRule="auto"/>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2</w:t>
            </w:r>
          </w:p>
        </w:tc>
        <w:tc>
          <w:tcPr>
            <w:tcW w:w="1008" w:type="dxa"/>
          </w:tcPr>
          <w:p w14:paraId="2BF624F5" w14:textId="77777777" w:rsidR="00421C5F" w:rsidRPr="00421C5F" w:rsidRDefault="00421C5F" w:rsidP="00421C5F">
            <w:pPr>
              <w:widowControl w:val="0"/>
              <w:suppressLineNumbers/>
              <w:suppressAutoHyphens/>
              <w:spacing w:before="0" w:after="0" w:line="240" w:lineRule="auto"/>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3</w:t>
            </w:r>
          </w:p>
        </w:tc>
        <w:tc>
          <w:tcPr>
            <w:tcW w:w="1008" w:type="dxa"/>
          </w:tcPr>
          <w:p w14:paraId="1CF4A5AB" w14:textId="77777777" w:rsidR="00421C5F" w:rsidRPr="00421C5F" w:rsidRDefault="00421C5F" w:rsidP="00421C5F">
            <w:pPr>
              <w:widowControl w:val="0"/>
              <w:suppressLineNumbers/>
              <w:suppressAutoHyphens/>
              <w:spacing w:before="0" w:after="0" w:line="240" w:lineRule="auto"/>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8</w:t>
            </w:r>
          </w:p>
        </w:tc>
        <w:tc>
          <w:tcPr>
            <w:tcW w:w="1009" w:type="dxa"/>
          </w:tcPr>
          <w:p w14:paraId="708462B7" w14:textId="77777777" w:rsidR="00421C5F" w:rsidRPr="00421C5F" w:rsidRDefault="00421C5F" w:rsidP="00421C5F">
            <w:pPr>
              <w:widowControl w:val="0"/>
              <w:suppressLineNumbers/>
              <w:suppressAutoHyphens/>
              <w:spacing w:before="0" w:after="0" w:line="240" w:lineRule="auto"/>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1</w:t>
            </w:r>
          </w:p>
        </w:tc>
        <w:tc>
          <w:tcPr>
            <w:tcW w:w="1008" w:type="dxa"/>
          </w:tcPr>
          <w:p w14:paraId="21CBFF44" w14:textId="77777777" w:rsidR="00421C5F" w:rsidRPr="00421C5F" w:rsidRDefault="00421C5F" w:rsidP="00421C5F">
            <w:pPr>
              <w:widowControl w:val="0"/>
              <w:suppressLineNumbers/>
              <w:suppressAutoHyphens/>
              <w:spacing w:before="0" w:after="0" w:line="240" w:lineRule="auto"/>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1</w:t>
            </w:r>
          </w:p>
        </w:tc>
        <w:tc>
          <w:tcPr>
            <w:tcW w:w="1010" w:type="dxa"/>
          </w:tcPr>
          <w:p w14:paraId="2A0CA60D" w14:textId="77777777" w:rsidR="00421C5F" w:rsidRPr="00421C5F" w:rsidRDefault="00421C5F" w:rsidP="00421C5F">
            <w:pPr>
              <w:widowControl w:val="0"/>
              <w:suppressLineNumbers/>
              <w:suppressAutoHyphens/>
              <w:spacing w:before="0" w:after="0" w:line="240" w:lineRule="auto"/>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1</w:t>
            </w:r>
          </w:p>
        </w:tc>
        <w:tc>
          <w:tcPr>
            <w:tcW w:w="1007" w:type="dxa"/>
          </w:tcPr>
          <w:p w14:paraId="424B0C1A" w14:textId="77777777" w:rsidR="00421C5F" w:rsidRPr="00421C5F" w:rsidRDefault="00421C5F" w:rsidP="00421C5F">
            <w:pPr>
              <w:widowControl w:val="0"/>
              <w:suppressLineNumbers/>
              <w:suppressAutoHyphens/>
              <w:spacing w:before="0" w:after="0" w:line="240" w:lineRule="auto"/>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3</w:t>
            </w:r>
          </w:p>
        </w:tc>
        <w:tc>
          <w:tcPr>
            <w:tcW w:w="1006" w:type="dxa"/>
          </w:tcPr>
          <w:p w14:paraId="541C10F1" w14:textId="77777777" w:rsidR="00421C5F" w:rsidRPr="00421C5F" w:rsidRDefault="00421C5F" w:rsidP="00421C5F">
            <w:pPr>
              <w:widowControl w:val="0"/>
              <w:suppressLineNumbers/>
              <w:suppressAutoHyphens/>
              <w:spacing w:before="0" w:after="0" w:line="240" w:lineRule="auto"/>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11</w:t>
            </w:r>
          </w:p>
        </w:tc>
      </w:tr>
    </w:tbl>
    <w:p w14:paraId="1C7950F8" w14:textId="38C8858F" w:rsidR="00421C5F" w:rsidRPr="00421C5F" w:rsidRDefault="00421C5F" w:rsidP="00421C5F">
      <w:pPr>
        <w:spacing w:before="120" w:after="0" w:line="360" w:lineRule="auto"/>
        <w:rPr>
          <w:rFonts w:asciiTheme="majorHAnsi" w:hAnsiTheme="majorHAnsi" w:cstheme="majorHAnsi"/>
          <w:sz w:val="22"/>
          <w:szCs w:val="22"/>
        </w:rPr>
      </w:pPr>
      <w:r>
        <w:rPr>
          <w:rFonts w:asciiTheme="majorHAnsi" w:hAnsiTheme="majorHAnsi" w:cstheme="majorHAnsi"/>
          <w:sz w:val="22"/>
          <w:szCs w:val="22"/>
        </w:rPr>
        <w:t>Źródło</w:t>
      </w:r>
      <w:r w:rsidR="00063C06">
        <w:rPr>
          <w:rFonts w:asciiTheme="majorHAnsi" w:hAnsiTheme="majorHAnsi" w:cstheme="majorHAnsi"/>
          <w:sz w:val="22"/>
          <w:szCs w:val="22"/>
        </w:rPr>
        <w:t>,</w:t>
      </w:r>
      <w:r>
        <w:rPr>
          <w:rFonts w:asciiTheme="majorHAnsi" w:hAnsiTheme="majorHAnsi" w:cstheme="majorHAnsi"/>
          <w:sz w:val="22"/>
          <w:szCs w:val="22"/>
        </w:rPr>
        <w:t xml:space="preserve"> opracowanie własne </w:t>
      </w:r>
    </w:p>
    <w:p w14:paraId="08EC0613" w14:textId="2B5322AA" w:rsidR="00421C5F" w:rsidRPr="00421C5F" w:rsidRDefault="00421C5F" w:rsidP="00421C5F">
      <w:p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Liczba wygaszonych w roku sprawozdawczym zezwoleń na sprzedaż napojów alkoholowych w związku z likwidacją punktu sprzedaży – 1</w:t>
      </w:r>
    </w:p>
    <w:p w14:paraId="16F5535F" w14:textId="34B5538D" w:rsidR="00421C5F" w:rsidRDefault="00421C5F" w:rsidP="00421C5F">
      <w:pPr>
        <w:pStyle w:val="Legenda"/>
        <w:keepNext/>
      </w:pPr>
      <w:r>
        <w:t xml:space="preserve">Tabela </w:t>
      </w:r>
      <w:r>
        <w:fldChar w:fldCharType="begin"/>
      </w:r>
      <w:r>
        <w:instrText xml:space="preserve"> SEQ Tabela \* ARABIC </w:instrText>
      </w:r>
      <w:r>
        <w:fldChar w:fldCharType="separate"/>
      </w:r>
      <w:r>
        <w:rPr>
          <w:noProof/>
        </w:rPr>
        <w:t>6</w:t>
      </w:r>
      <w:r>
        <w:fldChar w:fldCharType="end"/>
      </w:r>
      <w:r>
        <w:t xml:space="preserve">. </w:t>
      </w:r>
      <w:r w:rsidRPr="00421C5F">
        <w:t>Wartość alkoholu sprzedanego w roku sprawozdawczym na terenie gminy</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9"/>
        <w:gridCol w:w="2268"/>
        <w:gridCol w:w="2268"/>
        <w:gridCol w:w="2267"/>
      </w:tblGrid>
      <w:tr w:rsidR="00421C5F" w:rsidRPr="00421C5F" w14:paraId="27670311" w14:textId="77777777" w:rsidTr="00421C5F">
        <w:tc>
          <w:tcPr>
            <w:tcW w:w="9072" w:type="dxa"/>
            <w:gridSpan w:val="4"/>
          </w:tcPr>
          <w:p w14:paraId="34A7E0C7" w14:textId="66C4BAD2" w:rsidR="00421C5F" w:rsidRPr="00421C5F" w:rsidRDefault="00421C5F" w:rsidP="00421C5F">
            <w:pPr>
              <w:widowControl w:val="0"/>
              <w:suppressAutoHyphens/>
              <w:spacing w:before="0" w:after="0" w:line="360" w:lineRule="auto"/>
              <w:jc w:val="both"/>
              <w:textAlignment w:val="baseline"/>
              <w:rPr>
                <w:rFonts w:asciiTheme="majorHAnsi" w:eastAsia="Lucida Sans Unicode" w:hAnsiTheme="majorHAnsi" w:cstheme="majorHAnsi"/>
                <w:b/>
                <w:bCs/>
                <w:kern w:val="2"/>
                <w:sz w:val="22"/>
                <w:szCs w:val="22"/>
                <w:lang w:eastAsia="zh-CN" w:bidi="hi-IN"/>
                <w14:ligatures w14:val="standardContextual"/>
              </w:rPr>
            </w:pPr>
            <w:r w:rsidRPr="00421C5F">
              <w:rPr>
                <w:rFonts w:asciiTheme="majorHAnsi" w:eastAsia="Lucida Sans Unicode" w:hAnsiTheme="majorHAnsi" w:cstheme="majorHAnsi"/>
                <w:b/>
                <w:bCs/>
                <w:kern w:val="2"/>
                <w:sz w:val="22"/>
                <w:szCs w:val="22"/>
                <w:lang w:eastAsia="zh-CN" w:bidi="hi-IN"/>
              </w:rPr>
              <w:t>Wartość alkoholu sprzedanego w roku sprawozdawczym na terenie gminy ( na podstawie oświadczeń złożonych przez przedsiębiorców prowadzących sprzedaż napojów alkoholowych)</w:t>
            </w:r>
            <w:r w:rsidR="00063C06">
              <w:rPr>
                <w:rFonts w:asciiTheme="majorHAnsi" w:eastAsia="Lucida Sans Unicode" w:hAnsiTheme="majorHAnsi" w:cstheme="majorHAnsi"/>
                <w:b/>
                <w:bCs/>
                <w:kern w:val="2"/>
                <w:sz w:val="22"/>
                <w:szCs w:val="22"/>
                <w:lang w:eastAsia="zh-CN" w:bidi="hi-IN"/>
              </w:rPr>
              <w:t>,</w:t>
            </w:r>
          </w:p>
        </w:tc>
      </w:tr>
      <w:tr w:rsidR="00421C5F" w:rsidRPr="00421C5F" w14:paraId="289DC206" w14:textId="77777777" w:rsidTr="00421C5F">
        <w:tc>
          <w:tcPr>
            <w:tcW w:w="2269" w:type="dxa"/>
          </w:tcPr>
          <w:p w14:paraId="35ED75AC"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1.</w:t>
            </w:r>
          </w:p>
          <w:p w14:paraId="71C820CC"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kern w:val="2"/>
                <w:sz w:val="22"/>
                <w:szCs w:val="22"/>
                <w:lang w:eastAsia="zh-CN" w:bidi="hi-IN"/>
                <w14:ligatures w14:val="standardContextual"/>
              </w:rPr>
            </w:pPr>
            <w:r w:rsidRPr="00421C5F">
              <w:rPr>
                <w:rFonts w:asciiTheme="majorHAnsi" w:eastAsia="Lucida Sans Unicode" w:hAnsiTheme="majorHAnsi" w:cstheme="majorHAnsi"/>
                <w:color w:val="100E0E"/>
                <w:kern w:val="2"/>
                <w:sz w:val="22"/>
                <w:szCs w:val="22"/>
                <w:lang w:eastAsia="zh-CN" w:bidi="hi-IN"/>
                <w14:ligatures w14:val="standardContextual"/>
              </w:rPr>
              <w:t xml:space="preserve">do 4,5% </w:t>
            </w:r>
          </w:p>
          <w:p w14:paraId="259F1FBB"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kern w:val="2"/>
                <w:sz w:val="22"/>
                <w:szCs w:val="22"/>
                <w:lang w:eastAsia="zh-CN" w:bidi="hi-IN"/>
                <w14:ligatures w14:val="standardContextual"/>
              </w:rPr>
            </w:pPr>
            <w:r w:rsidRPr="00421C5F">
              <w:rPr>
                <w:rFonts w:asciiTheme="majorHAnsi" w:eastAsia="Lucida Sans Unicode" w:hAnsiTheme="majorHAnsi" w:cstheme="majorHAnsi"/>
                <w:color w:val="100E0E"/>
                <w:kern w:val="2"/>
                <w:sz w:val="22"/>
                <w:szCs w:val="22"/>
                <w:lang w:eastAsia="zh-CN" w:bidi="hi-IN"/>
                <w14:ligatures w14:val="standardContextual"/>
              </w:rPr>
              <w:t>( oraz piwo)</w:t>
            </w:r>
          </w:p>
          <w:p w14:paraId="649118E1"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p>
        </w:tc>
        <w:tc>
          <w:tcPr>
            <w:tcW w:w="2268" w:type="dxa"/>
          </w:tcPr>
          <w:p w14:paraId="2D7468AD"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2.</w:t>
            </w:r>
          </w:p>
          <w:p w14:paraId="65E06EC4"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 xml:space="preserve">od 4,5% do 18% </w:t>
            </w:r>
          </w:p>
          <w:p w14:paraId="6E063EB3"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 xml:space="preserve">( bez piwa ) </w:t>
            </w:r>
          </w:p>
        </w:tc>
        <w:tc>
          <w:tcPr>
            <w:tcW w:w="2268" w:type="dxa"/>
          </w:tcPr>
          <w:p w14:paraId="00A04FA5"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3.</w:t>
            </w:r>
          </w:p>
          <w:p w14:paraId="211C0EBC"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 xml:space="preserve">pow.18% </w:t>
            </w:r>
          </w:p>
        </w:tc>
        <w:tc>
          <w:tcPr>
            <w:tcW w:w="2267" w:type="dxa"/>
          </w:tcPr>
          <w:p w14:paraId="4C6E1911"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4.</w:t>
            </w:r>
          </w:p>
          <w:p w14:paraId="36C46D31" w14:textId="77777777" w:rsidR="00421C5F" w:rsidRPr="00421C5F" w:rsidRDefault="00421C5F" w:rsidP="00421C5F">
            <w:pPr>
              <w:widowControl w:val="0"/>
              <w:suppressLineNumbers/>
              <w:suppressAutoHyphens/>
              <w:spacing w:before="0" w:after="0" w:line="240" w:lineRule="auto"/>
              <w:jc w:val="center"/>
              <w:rPr>
                <w:rFonts w:asciiTheme="majorHAnsi" w:eastAsia="SimSun" w:hAnsiTheme="majorHAnsi" w:cstheme="majorHAnsi"/>
                <w:kern w:val="2"/>
                <w:sz w:val="22"/>
                <w:szCs w:val="22"/>
                <w:lang w:eastAsia="zh-CN" w:bidi="hi-IN"/>
                <w14:ligatures w14:val="standardContextual"/>
              </w:rPr>
            </w:pPr>
            <w:r w:rsidRPr="00421C5F">
              <w:rPr>
                <w:rFonts w:asciiTheme="majorHAnsi" w:eastAsia="SimSun" w:hAnsiTheme="majorHAnsi" w:cstheme="majorHAnsi"/>
                <w:kern w:val="2"/>
                <w:sz w:val="22"/>
                <w:szCs w:val="22"/>
                <w:lang w:eastAsia="zh-CN" w:bidi="hi-IN"/>
                <w14:ligatures w14:val="standardContextual"/>
              </w:rPr>
              <w:t>razem</w:t>
            </w:r>
          </w:p>
        </w:tc>
      </w:tr>
      <w:tr w:rsidR="00421C5F" w:rsidRPr="00421C5F" w14:paraId="31C8F098" w14:textId="77777777" w:rsidTr="00421C5F">
        <w:tc>
          <w:tcPr>
            <w:tcW w:w="2269" w:type="dxa"/>
          </w:tcPr>
          <w:p w14:paraId="4729361F"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2 006 720,90 zł</w:t>
            </w:r>
          </w:p>
        </w:tc>
        <w:tc>
          <w:tcPr>
            <w:tcW w:w="2268" w:type="dxa"/>
          </w:tcPr>
          <w:p w14:paraId="130E2A37"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269 789,23 zł</w:t>
            </w:r>
          </w:p>
        </w:tc>
        <w:tc>
          <w:tcPr>
            <w:tcW w:w="2268" w:type="dxa"/>
          </w:tcPr>
          <w:p w14:paraId="2176497D"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1 617 840,30 zł</w:t>
            </w:r>
          </w:p>
        </w:tc>
        <w:tc>
          <w:tcPr>
            <w:tcW w:w="2267" w:type="dxa"/>
          </w:tcPr>
          <w:p w14:paraId="51EDFB27" w14:textId="77777777" w:rsidR="00421C5F" w:rsidRPr="00421C5F" w:rsidRDefault="00421C5F" w:rsidP="00421C5F">
            <w:pPr>
              <w:widowControl w:val="0"/>
              <w:suppressAutoHyphens/>
              <w:spacing w:before="0" w:after="0" w:line="360" w:lineRule="auto"/>
              <w:jc w:val="center"/>
              <w:textAlignment w:val="baseline"/>
              <w:rPr>
                <w:rFonts w:asciiTheme="majorHAnsi" w:eastAsia="SimSun" w:hAnsiTheme="majorHAnsi" w:cstheme="majorHAnsi"/>
                <w:color w:val="0E0D0D"/>
                <w:kern w:val="2"/>
                <w:sz w:val="22"/>
                <w:szCs w:val="22"/>
                <w:lang w:eastAsia="zh-CN" w:bidi="hi-IN"/>
                <w14:ligatures w14:val="standardContextual"/>
              </w:rPr>
            </w:pPr>
            <w:r w:rsidRPr="00421C5F">
              <w:rPr>
                <w:rFonts w:asciiTheme="majorHAnsi" w:eastAsia="Lucida Sans Unicode" w:hAnsiTheme="majorHAnsi" w:cstheme="majorHAnsi"/>
                <w:color w:val="0E0D0D"/>
                <w:kern w:val="2"/>
                <w:sz w:val="22"/>
                <w:szCs w:val="22"/>
                <w:lang w:eastAsia="zh-CN" w:bidi="hi-IN"/>
                <w14:ligatures w14:val="standardContextual"/>
              </w:rPr>
              <w:t>3 894 350,43 zł</w:t>
            </w:r>
          </w:p>
        </w:tc>
      </w:tr>
    </w:tbl>
    <w:p w14:paraId="44C1495F" w14:textId="468664F7" w:rsidR="00421C5F" w:rsidRPr="00421C5F" w:rsidRDefault="00421C5F" w:rsidP="00421C5F">
      <w:pPr>
        <w:spacing w:before="120" w:after="0" w:line="360" w:lineRule="auto"/>
        <w:rPr>
          <w:rFonts w:asciiTheme="majorHAnsi" w:hAnsiTheme="majorHAnsi" w:cstheme="majorHAnsi"/>
          <w:sz w:val="22"/>
          <w:szCs w:val="22"/>
        </w:rPr>
      </w:pPr>
      <w:r>
        <w:rPr>
          <w:rFonts w:asciiTheme="majorHAnsi" w:hAnsiTheme="majorHAnsi" w:cstheme="majorHAnsi"/>
          <w:sz w:val="22"/>
          <w:szCs w:val="22"/>
        </w:rPr>
        <w:t>Źródło</w:t>
      </w:r>
      <w:r w:rsidR="00063C06">
        <w:rPr>
          <w:rFonts w:asciiTheme="majorHAnsi" w:hAnsiTheme="majorHAnsi" w:cstheme="majorHAnsi"/>
          <w:sz w:val="22"/>
          <w:szCs w:val="22"/>
        </w:rPr>
        <w:t>,</w:t>
      </w:r>
      <w:r>
        <w:rPr>
          <w:rFonts w:asciiTheme="majorHAnsi" w:hAnsiTheme="majorHAnsi" w:cstheme="majorHAnsi"/>
          <w:sz w:val="22"/>
          <w:szCs w:val="22"/>
        </w:rPr>
        <w:t xml:space="preserve"> opracowanie własne </w:t>
      </w:r>
    </w:p>
    <w:p w14:paraId="1E278584" w14:textId="583EAC30" w:rsidR="00421C5F" w:rsidRDefault="00421C5F" w:rsidP="00421C5F">
      <w:p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Komisja realizowała określone ustawowo zadania gminy w zakresie profilaktyki i rozwiązywania problemów alkoholowych, do których należy opiniowanie wydawania zezwoleń na sprzedaż lub podawanie napojów alkoholowych pod względem zgodności lokalizacji punktów sprzedaży  z uchwałami Rady Gminy (limit i lokalizacja punktów, w których sprzedawane i podawane są napoje alkoholowe)</w:t>
      </w:r>
      <w:r>
        <w:rPr>
          <w:rFonts w:asciiTheme="majorHAnsi" w:hAnsiTheme="majorHAnsi" w:cstheme="majorHAnsi"/>
          <w:sz w:val="22"/>
          <w:szCs w:val="22"/>
        </w:rPr>
        <w:t>.</w:t>
      </w:r>
    </w:p>
    <w:tbl>
      <w:tblPr>
        <w:tblStyle w:val="Tabelasiatki4akcent1"/>
        <w:tblW w:w="0" w:type="auto"/>
        <w:tblLook w:val="04A0" w:firstRow="1" w:lastRow="0" w:firstColumn="1" w:lastColumn="0" w:noHBand="0" w:noVBand="1"/>
      </w:tblPr>
      <w:tblGrid>
        <w:gridCol w:w="9062"/>
      </w:tblGrid>
      <w:tr w:rsidR="000F0F5A" w:rsidRPr="00A630E7" w14:paraId="548BF3F0" w14:textId="77777777" w:rsidTr="00A05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D4ED69B" w14:textId="15B447BB" w:rsidR="000F0F5A" w:rsidRPr="00A630E7" w:rsidRDefault="000F0F5A" w:rsidP="00A05EAF">
            <w:pPr>
              <w:spacing w:before="120" w:line="360" w:lineRule="auto"/>
              <w:rPr>
                <w:rFonts w:asciiTheme="majorHAnsi" w:hAnsiTheme="majorHAnsi" w:cstheme="majorHAnsi"/>
                <w:sz w:val="22"/>
                <w:szCs w:val="22"/>
              </w:rPr>
            </w:pPr>
            <w:r w:rsidRPr="00A630E7">
              <w:rPr>
                <w:rFonts w:asciiTheme="majorHAnsi" w:hAnsiTheme="majorHAnsi" w:cstheme="majorHAnsi"/>
                <w:sz w:val="22"/>
                <w:szCs w:val="22"/>
              </w:rPr>
              <w:t>PODSUMOWANIE</w:t>
            </w:r>
            <w:r w:rsidR="00063C06">
              <w:rPr>
                <w:rFonts w:asciiTheme="majorHAnsi" w:hAnsiTheme="majorHAnsi" w:cstheme="majorHAnsi"/>
                <w:sz w:val="22"/>
                <w:szCs w:val="22"/>
              </w:rPr>
              <w:t>,</w:t>
            </w:r>
          </w:p>
        </w:tc>
      </w:tr>
      <w:tr w:rsidR="000F0F5A" w:rsidRPr="00A630E7" w14:paraId="6452796D" w14:textId="77777777" w:rsidTr="00A0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17A56FB" w14:textId="6538E110" w:rsidR="000F0F5A" w:rsidRPr="000F0F5A" w:rsidRDefault="000F0F5A" w:rsidP="000F0F5A">
            <w:pPr>
              <w:spacing w:before="120" w:line="360" w:lineRule="auto"/>
              <w:jc w:val="both"/>
              <w:rPr>
                <w:rFonts w:asciiTheme="majorHAnsi" w:hAnsiTheme="majorHAnsi" w:cstheme="majorHAnsi"/>
                <w:sz w:val="22"/>
                <w:szCs w:val="22"/>
              </w:rPr>
            </w:pPr>
            <w:r w:rsidRPr="000F0F5A">
              <w:rPr>
                <w:rFonts w:asciiTheme="majorHAnsi" w:hAnsiTheme="majorHAnsi" w:cstheme="majorHAnsi"/>
                <w:sz w:val="22"/>
                <w:szCs w:val="22"/>
              </w:rPr>
              <w:t xml:space="preserve"> GKRPA Osiek 2024</w:t>
            </w:r>
          </w:p>
          <w:p w14:paraId="6D67A4E9" w14:textId="5B0D94BE" w:rsidR="000F0F5A" w:rsidRPr="000F0F5A" w:rsidRDefault="000F0F5A" w:rsidP="000F0F5A">
            <w:pPr>
              <w:pStyle w:val="Akapitzlist"/>
              <w:numPr>
                <w:ilvl w:val="0"/>
                <w:numId w:val="5"/>
              </w:numPr>
              <w:spacing w:before="120" w:line="360" w:lineRule="auto"/>
              <w:jc w:val="both"/>
              <w:rPr>
                <w:rFonts w:asciiTheme="majorHAnsi" w:hAnsiTheme="majorHAnsi" w:cstheme="majorHAnsi"/>
                <w:b w:val="0"/>
                <w:bCs w:val="0"/>
                <w:sz w:val="22"/>
                <w:szCs w:val="22"/>
              </w:rPr>
            </w:pPr>
            <w:r w:rsidRPr="000F0F5A">
              <w:rPr>
                <w:rFonts w:asciiTheme="majorHAnsi" w:hAnsiTheme="majorHAnsi" w:cstheme="majorHAnsi"/>
                <w:b w:val="0"/>
                <w:bCs w:val="0"/>
                <w:sz w:val="22"/>
                <w:szCs w:val="22"/>
              </w:rPr>
              <w:t>Odbyto 15 posiedzeń Komisji.</w:t>
            </w:r>
          </w:p>
          <w:p w14:paraId="5D3E2E2A" w14:textId="33933A02" w:rsidR="000F0F5A" w:rsidRPr="000F0F5A" w:rsidRDefault="000F0F5A" w:rsidP="000F0F5A">
            <w:pPr>
              <w:pStyle w:val="Akapitzlist"/>
              <w:numPr>
                <w:ilvl w:val="0"/>
                <w:numId w:val="5"/>
              </w:numPr>
              <w:spacing w:before="120" w:line="360" w:lineRule="auto"/>
              <w:jc w:val="both"/>
              <w:rPr>
                <w:rFonts w:asciiTheme="majorHAnsi" w:hAnsiTheme="majorHAnsi" w:cstheme="majorHAnsi"/>
                <w:b w:val="0"/>
                <w:bCs w:val="0"/>
                <w:sz w:val="22"/>
                <w:szCs w:val="22"/>
              </w:rPr>
            </w:pPr>
            <w:r w:rsidRPr="000F0F5A">
              <w:rPr>
                <w:rFonts w:asciiTheme="majorHAnsi" w:hAnsiTheme="majorHAnsi" w:cstheme="majorHAnsi"/>
                <w:b w:val="0"/>
                <w:bCs w:val="0"/>
                <w:sz w:val="22"/>
                <w:szCs w:val="22"/>
              </w:rPr>
              <w:t>Przeprowadzono rozmowy z osobami nadużywającymi alkoholu, kierowano wnioski o leczenie odwykowe do sądu.</w:t>
            </w:r>
          </w:p>
          <w:p w14:paraId="3CC60C27" w14:textId="21A59A1C" w:rsidR="000F0F5A" w:rsidRPr="000F0F5A" w:rsidRDefault="000F0F5A" w:rsidP="000F0F5A">
            <w:pPr>
              <w:pStyle w:val="Akapitzlist"/>
              <w:numPr>
                <w:ilvl w:val="0"/>
                <w:numId w:val="5"/>
              </w:numPr>
              <w:spacing w:before="120" w:line="360" w:lineRule="auto"/>
              <w:jc w:val="both"/>
              <w:rPr>
                <w:rFonts w:asciiTheme="majorHAnsi" w:hAnsiTheme="majorHAnsi" w:cstheme="majorHAnsi"/>
                <w:b w:val="0"/>
                <w:bCs w:val="0"/>
                <w:sz w:val="22"/>
                <w:szCs w:val="22"/>
              </w:rPr>
            </w:pPr>
            <w:r w:rsidRPr="000F0F5A">
              <w:rPr>
                <w:rFonts w:asciiTheme="majorHAnsi" w:hAnsiTheme="majorHAnsi" w:cstheme="majorHAnsi"/>
                <w:b w:val="0"/>
                <w:bCs w:val="0"/>
                <w:sz w:val="22"/>
                <w:szCs w:val="22"/>
              </w:rPr>
              <w:t>Komisja opiniowała wnioski o sprzedaż alkoholu i programy profilaktyczne.</w:t>
            </w:r>
          </w:p>
          <w:p w14:paraId="1A5A0BFF" w14:textId="6915D64C" w:rsidR="000F0F5A" w:rsidRPr="000F0F5A" w:rsidRDefault="000F0F5A" w:rsidP="000F0F5A">
            <w:pPr>
              <w:pStyle w:val="Akapitzlist"/>
              <w:numPr>
                <w:ilvl w:val="0"/>
                <w:numId w:val="5"/>
              </w:numPr>
              <w:spacing w:before="120" w:line="360" w:lineRule="auto"/>
              <w:jc w:val="both"/>
              <w:rPr>
                <w:rFonts w:asciiTheme="majorHAnsi" w:hAnsiTheme="majorHAnsi" w:cstheme="majorHAnsi"/>
                <w:b w:val="0"/>
                <w:bCs w:val="0"/>
                <w:sz w:val="22"/>
                <w:szCs w:val="22"/>
              </w:rPr>
            </w:pPr>
            <w:r w:rsidRPr="000F0F5A">
              <w:rPr>
                <w:rFonts w:asciiTheme="majorHAnsi" w:hAnsiTheme="majorHAnsi" w:cstheme="majorHAnsi"/>
                <w:b w:val="0"/>
                <w:bCs w:val="0"/>
                <w:sz w:val="22"/>
                <w:szCs w:val="22"/>
              </w:rPr>
              <w:t>W większości przypadków interwencje przyniosły pozytywny efekt – osoby podejmowały leczenie lub ograniczały picie.</w:t>
            </w:r>
          </w:p>
          <w:p w14:paraId="402EE724" w14:textId="1C42390C" w:rsidR="000F0F5A" w:rsidRPr="000F0F5A" w:rsidRDefault="000F0F5A" w:rsidP="000F0F5A">
            <w:pPr>
              <w:pStyle w:val="Akapitzlist"/>
              <w:numPr>
                <w:ilvl w:val="0"/>
                <w:numId w:val="5"/>
              </w:numPr>
              <w:spacing w:before="120" w:line="360" w:lineRule="auto"/>
              <w:jc w:val="both"/>
              <w:rPr>
                <w:rFonts w:asciiTheme="majorHAnsi" w:hAnsiTheme="majorHAnsi" w:cstheme="majorHAnsi"/>
                <w:b w:val="0"/>
                <w:bCs w:val="0"/>
                <w:sz w:val="22"/>
                <w:szCs w:val="22"/>
              </w:rPr>
            </w:pPr>
            <w:r w:rsidRPr="000F0F5A">
              <w:rPr>
                <w:rFonts w:asciiTheme="majorHAnsi" w:hAnsiTheme="majorHAnsi" w:cstheme="majorHAnsi"/>
                <w:b w:val="0"/>
                <w:bCs w:val="0"/>
                <w:sz w:val="22"/>
                <w:szCs w:val="22"/>
              </w:rPr>
              <w:t xml:space="preserve">Wsparcie terapeutyczne udzielane było przez Ośrodek Terapii w Brodnicy. </w:t>
            </w:r>
          </w:p>
          <w:p w14:paraId="665EF7BA" w14:textId="0DC736A7" w:rsidR="000F0F5A" w:rsidRPr="00A630E7" w:rsidRDefault="000F0F5A" w:rsidP="000F0F5A">
            <w:pPr>
              <w:pStyle w:val="Akapitzlist"/>
              <w:spacing w:before="120" w:line="360" w:lineRule="auto"/>
              <w:jc w:val="both"/>
              <w:rPr>
                <w:rFonts w:asciiTheme="majorHAnsi" w:hAnsiTheme="majorHAnsi" w:cstheme="majorHAnsi"/>
                <w:b w:val="0"/>
                <w:bCs w:val="0"/>
                <w:sz w:val="22"/>
                <w:szCs w:val="22"/>
              </w:rPr>
            </w:pPr>
          </w:p>
        </w:tc>
      </w:tr>
      <w:tr w:rsidR="000F0F5A" w:rsidRPr="00A630E7" w14:paraId="5376C097" w14:textId="77777777" w:rsidTr="00A05EAF">
        <w:tc>
          <w:tcPr>
            <w:cnfStyle w:val="001000000000" w:firstRow="0" w:lastRow="0" w:firstColumn="1" w:lastColumn="0" w:oddVBand="0" w:evenVBand="0" w:oddHBand="0" w:evenHBand="0" w:firstRowFirstColumn="0" w:firstRowLastColumn="0" w:lastRowFirstColumn="0" w:lastRowLastColumn="0"/>
            <w:tcW w:w="9062" w:type="dxa"/>
          </w:tcPr>
          <w:p w14:paraId="1133E0CC" w14:textId="454730C8" w:rsidR="000F0F5A" w:rsidRPr="000F0F5A" w:rsidRDefault="000F0F5A" w:rsidP="000F0F5A">
            <w:pPr>
              <w:spacing w:before="120" w:line="360" w:lineRule="auto"/>
              <w:jc w:val="both"/>
              <w:rPr>
                <w:rFonts w:asciiTheme="majorHAnsi" w:hAnsiTheme="majorHAnsi" w:cstheme="majorHAnsi"/>
                <w:sz w:val="22"/>
                <w:szCs w:val="22"/>
              </w:rPr>
            </w:pPr>
            <w:r>
              <w:rPr>
                <w:rFonts w:asciiTheme="majorHAnsi" w:hAnsiTheme="majorHAnsi" w:cstheme="majorHAnsi"/>
                <w:sz w:val="22"/>
                <w:szCs w:val="22"/>
              </w:rPr>
              <w:t>Z</w:t>
            </w:r>
            <w:r w:rsidRPr="000F0F5A">
              <w:rPr>
                <w:rFonts w:asciiTheme="majorHAnsi" w:hAnsiTheme="majorHAnsi" w:cstheme="majorHAnsi"/>
                <w:sz w:val="22"/>
                <w:szCs w:val="22"/>
              </w:rPr>
              <w:t>ezwolenia i sprzedaż alkoholu</w:t>
            </w:r>
          </w:p>
          <w:p w14:paraId="56A40119" w14:textId="15E18E53" w:rsidR="000F0F5A" w:rsidRPr="000F0F5A" w:rsidRDefault="000F0F5A" w:rsidP="000F0F5A">
            <w:pPr>
              <w:pStyle w:val="Akapitzlist"/>
              <w:numPr>
                <w:ilvl w:val="0"/>
                <w:numId w:val="5"/>
              </w:numPr>
              <w:spacing w:before="120" w:line="360" w:lineRule="auto"/>
              <w:jc w:val="both"/>
              <w:rPr>
                <w:rFonts w:asciiTheme="majorHAnsi" w:hAnsiTheme="majorHAnsi" w:cstheme="majorHAnsi"/>
                <w:b w:val="0"/>
                <w:bCs w:val="0"/>
                <w:sz w:val="22"/>
                <w:szCs w:val="22"/>
              </w:rPr>
            </w:pPr>
            <w:r w:rsidRPr="000F0F5A">
              <w:rPr>
                <w:rFonts w:asciiTheme="majorHAnsi" w:hAnsiTheme="majorHAnsi" w:cstheme="majorHAnsi"/>
                <w:b w:val="0"/>
                <w:bCs w:val="0"/>
                <w:sz w:val="22"/>
                <w:szCs w:val="22"/>
              </w:rPr>
              <w:t>Łącznie wydano 11 zezwoleń na sprzedaż alkoholu (8 sklepów, 3 lokale gastronomiczne).</w:t>
            </w:r>
          </w:p>
          <w:p w14:paraId="452EA388" w14:textId="091DBA02" w:rsidR="000F0F5A" w:rsidRPr="000F0F5A" w:rsidRDefault="000F0F5A" w:rsidP="000F0F5A">
            <w:pPr>
              <w:pStyle w:val="Akapitzlist"/>
              <w:numPr>
                <w:ilvl w:val="0"/>
                <w:numId w:val="5"/>
              </w:numPr>
              <w:spacing w:before="120" w:line="360" w:lineRule="auto"/>
              <w:jc w:val="both"/>
              <w:rPr>
                <w:rFonts w:asciiTheme="majorHAnsi" w:hAnsiTheme="majorHAnsi" w:cstheme="majorHAnsi"/>
                <w:b w:val="0"/>
                <w:bCs w:val="0"/>
                <w:sz w:val="22"/>
                <w:szCs w:val="22"/>
              </w:rPr>
            </w:pPr>
            <w:r w:rsidRPr="000F0F5A">
              <w:rPr>
                <w:rFonts w:asciiTheme="majorHAnsi" w:hAnsiTheme="majorHAnsi" w:cstheme="majorHAnsi"/>
                <w:b w:val="0"/>
                <w:bCs w:val="0"/>
                <w:sz w:val="22"/>
                <w:szCs w:val="22"/>
              </w:rPr>
              <w:lastRenderedPageBreak/>
              <w:t>Wygaszono 1 zezwolenie w związku z likwidacją punktu.</w:t>
            </w:r>
          </w:p>
          <w:p w14:paraId="06505919" w14:textId="37CA920C" w:rsidR="000F0F5A" w:rsidRPr="000F0F5A" w:rsidRDefault="000F0F5A" w:rsidP="000F0F5A">
            <w:pPr>
              <w:pStyle w:val="Akapitzlist"/>
              <w:numPr>
                <w:ilvl w:val="0"/>
                <w:numId w:val="5"/>
              </w:numPr>
              <w:spacing w:before="120" w:line="360" w:lineRule="auto"/>
              <w:jc w:val="both"/>
              <w:rPr>
                <w:rFonts w:asciiTheme="majorHAnsi" w:hAnsiTheme="majorHAnsi" w:cstheme="majorHAnsi"/>
                <w:sz w:val="22"/>
                <w:szCs w:val="22"/>
              </w:rPr>
            </w:pPr>
            <w:r w:rsidRPr="000F0F5A">
              <w:rPr>
                <w:rFonts w:asciiTheme="majorHAnsi" w:hAnsiTheme="majorHAnsi" w:cstheme="majorHAnsi"/>
                <w:b w:val="0"/>
                <w:bCs w:val="0"/>
                <w:sz w:val="22"/>
                <w:szCs w:val="22"/>
              </w:rPr>
              <w:t>Wartość sprzedaży napojów alkoholowych w 2024 r. wyniosła 3,89 mln zł.</w:t>
            </w:r>
          </w:p>
        </w:tc>
      </w:tr>
    </w:tbl>
    <w:p w14:paraId="205F2659" w14:textId="77777777" w:rsidR="000F0F5A" w:rsidRPr="00421C5F" w:rsidRDefault="000F0F5A" w:rsidP="00421C5F">
      <w:pPr>
        <w:spacing w:before="120" w:after="0" w:line="360" w:lineRule="auto"/>
        <w:jc w:val="both"/>
        <w:rPr>
          <w:rFonts w:asciiTheme="majorHAnsi" w:hAnsiTheme="majorHAnsi" w:cstheme="majorHAnsi"/>
          <w:sz w:val="22"/>
          <w:szCs w:val="22"/>
        </w:rPr>
      </w:pPr>
    </w:p>
    <w:p w14:paraId="6D39E96C" w14:textId="2FDAFC5F" w:rsidR="00421C5F" w:rsidRPr="00421C5F" w:rsidRDefault="005821F7" w:rsidP="00421C5F">
      <w:pPr>
        <w:pStyle w:val="Nagwek1"/>
        <w:numPr>
          <w:ilvl w:val="0"/>
          <w:numId w:val="23"/>
        </w:numPr>
      </w:pPr>
      <w:bookmarkStart w:id="30" w:name="_Toc198806647"/>
      <w:r w:rsidRPr="00421C5F">
        <w:rPr>
          <w:caps w:val="0"/>
        </w:rPr>
        <w:t>CENTRALNA EWIDENCJA I INFORMACJA O DZIAŁALNOŚCI GOSPODARCZEJ</w:t>
      </w:r>
      <w:bookmarkEnd w:id="30"/>
      <w:r w:rsidRPr="00421C5F">
        <w:rPr>
          <w:caps w:val="0"/>
        </w:rPr>
        <w:t xml:space="preserve"> </w:t>
      </w:r>
    </w:p>
    <w:p w14:paraId="24A75901" w14:textId="240ED6E2" w:rsidR="00421C5F" w:rsidRPr="00421C5F" w:rsidRDefault="00421C5F" w:rsidP="00421C5F">
      <w:p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Do Centralnej Bazy Ewidencji Działalności Gospodarczej w 202</w:t>
      </w:r>
      <w:r>
        <w:rPr>
          <w:rFonts w:asciiTheme="majorHAnsi" w:hAnsiTheme="majorHAnsi" w:cstheme="majorHAnsi"/>
          <w:sz w:val="22"/>
          <w:szCs w:val="22"/>
        </w:rPr>
        <w:t>4</w:t>
      </w:r>
      <w:r w:rsidRPr="00421C5F">
        <w:rPr>
          <w:rFonts w:asciiTheme="majorHAnsi" w:hAnsiTheme="majorHAnsi" w:cstheme="majorHAnsi"/>
          <w:sz w:val="22"/>
          <w:szCs w:val="22"/>
        </w:rPr>
        <w:t xml:space="preserve"> roku w Urzędzie Gminy w Osieku</w:t>
      </w:r>
      <w:r w:rsidR="00063C06">
        <w:rPr>
          <w:rFonts w:asciiTheme="majorHAnsi" w:hAnsiTheme="majorHAnsi" w:cstheme="majorHAnsi"/>
          <w:sz w:val="22"/>
          <w:szCs w:val="22"/>
        </w:rPr>
        <w:t>,</w:t>
      </w:r>
      <w:r w:rsidRPr="00421C5F">
        <w:rPr>
          <w:rFonts w:asciiTheme="majorHAnsi" w:hAnsiTheme="majorHAnsi" w:cstheme="majorHAnsi"/>
          <w:sz w:val="22"/>
          <w:szCs w:val="22"/>
        </w:rPr>
        <w:t xml:space="preserve"> </w:t>
      </w:r>
    </w:p>
    <w:p w14:paraId="15F07433" w14:textId="15D499B4" w:rsidR="00421C5F" w:rsidRDefault="00421C5F" w:rsidP="00421C5F">
      <w:pPr>
        <w:pStyle w:val="Akapitzlist"/>
        <w:numPr>
          <w:ilvl w:val="0"/>
          <w:numId w:val="30"/>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 xml:space="preserve">4 przedsiębiorców dokonało wpisu, </w:t>
      </w:r>
    </w:p>
    <w:p w14:paraId="44A673D6" w14:textId="65C2B8C3" w:rsidR="00421C5F" w:rsidRDefault="00421C5F" w:rsidP="00421C5F">
      <w:pPr>
        <w:pStyle w:val="Akapitzlist"/>
        <w:numPr>
          <w:ilvl w:val="0"/>
          <w:numId w:val="30"/>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2 przedsiębiorców zakończyło działalność,</w:t>
      </w:r>
    </w:p>
    <w:p w14:paraId="40B6B222" w14:textId="1EE8EFED" w:rsidR="00421C5F" w:rsidRDefault="00421C5F" w:rsidP="00421C5F">
      <w:pPr>
        <w:pStyle w:val="Akapitzlist"/>
        <w:numPr>
          <w:ilvl w:val="0"/>
          <w:numId w:val="30"/>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 xml:space="preserve">16 przedsiębiorców zawiesiło swoją działalność, </w:t>
      </w:r>
    </w:p>
    <w:p w14:paraId="3BDC9094" w14:textId="15345CE2" w:rsidR="00421C5F" w:rsidRDefault="00421C5F" w:rsidP="00421C5F">
      <w:pPr>
        <w:pStyle w:val="Akapitzlist"/>
        <w:numPr>
          <w:ilvl w:val="0"/>
          <w:numId w:val="30"/>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5 przedsiębiorców wznowiło działalność,</w:t>
      </w:r>
    </w:p>
    <w:p w14:paraId="17A34985" w14:textId="10873F1C" w:rsidR="00421C5F" w:rsidRPr="00421C5F" w:rsidRDefault="00421C5F" w:rsidP="00421C5F">
      <w:pPr>
        <w:pStyle w:val="Akapitzlist"/>
        <w:numPr>
          <w:ilvl w:val="0"/>
          <w:numId w:val="30"/>
        </w:num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25 przedsiębiorców dokonało zmian wpisu.</w:t>
      </w:r>
    </w:p>
    <w:p w14:paraId="6E483F4B" w14:textId="5414DCF8" w:rsidR="00421C5F" w:rsidRPr="00421C5F" w:rsidRDefault="00421C5F" w:rsidP="00421C5F">
      <w:pPr>
        <w:spacing w:before="120" w:after="0" w:line="360" w:lineRule="auto"/>
        <w:rPr>
          <w:rFonts w:asciiTheme="majorHAnsi" w:hAnsiTheme="majorHAnsi" w:cstheme="majorHAnsi"/>
          <w:sz w:val="22"/>
          <w:szCs w:val="22"/>
        </w:rPr>
      </w:pPr>
      <w:r w:rsidRPr="00421C5F">
        <w:rPr>
          <w:rFonts w:asciiTheme="majorHAnsi" w:hAnsiTheme="majorHAnsi" w:cstheme="majorHAnsi"/>
          <w:sz w:val="22"/>
          <w:szCs w:val="22"/>
        </w:rPr>
        <w:t>Ogółem liczba wniosków</w:t>
      </w:r>
      <w:r w:rsidR="00063C06">
        <w:rPr>
          <w:rFonts w:asciiTheme="majorHAnsi" w:hAnsiTheme="majorHAnsi" w:cstheme="majorHAnsi"/>
          <w:sz w:val="22"/>
          <w:szCs w:val="22"/>
        </w:rPr>
        <w:t>,</w:t>
      </w:r>
      <w:r w:rsidRPr="00421C5F">
        <w:rPr>
          <w:rFonts w:asciiTheme="majorHAnsi" w:hAnsiTheme="majorHAnsi" w:cstheme="majorHAnsi"/>
          <w:sz w:val="22"/>
          <w:szCs w:val="22"/>
        </w:rPr>
        <w:t xml:space="preserve"> 52.</w:t>
      </w:r>
    </w:p>
    <w:p w14:paraId="64B10120" w14:textId="77777777" w:rsidR="00421C5F" w:rsidRPr="00421C5F" w:rsidRDefault="00421C5F" w:rsidP="00421C5F">
      <w:p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Ilość podmiotów które mają główne miejsce wykonywania działalności na terenie gminy – 170.</w:t>
      </w:r>
    </w:p>
    <w:p w14:paraId="157A87AB" w14:textId="770F8DAE" w:rsidR="00421C5F" w:rsidRDefault="00421C5F" w:rsidP="00421C5F">
      <w:pPr>
        <w:spacing w:before="120" w:after="0" w:line="360" w:lineRule="auto"/>
        <w:jc w:val="both"/>
        <w:rPr>
          <w:rFonts w:asciiTheme="majorHAnsi" w:hAnsiTheme="majorHAnsi" w:cstheme="majorHAnsi"/>
          <w:sz w:val="22"/>
          <w:szCs w:val="22"/>
        </w:rPr>
      </w:pPr>
      <w:r w:rsidRPr="00421C5F">
        <w:rPr>
          <w:rFonts w:asciiTheme="majorHAnsi" w:hAnsiTheme="majorHAnsi" w:cstheme="majorHAnsi"/>
          <w:sz w:val="22"/>
          <w:szCs w:val="22"/>
        </w:rPr>
        <w:t xml:space="preserve">Raport gminny o przedsiębiorcach działających na terenie gminy pod względem płci </w:t>
      </w:r>
      <w:r>
        <w:rPr>
          <w:rFonts w:asciiTheme="majorHAnsi" w:hAnsiTheme="majorHAnsi" w:cstheme="majorHAnsi"/>
          <w:sz w:val="22"/>
          <w:szCs w:val="22"/>
        </w:rPr>
        <w:t xml:space="preserve"> </w:t>
      </w:r>
      <w:r w:rsidRPr="00421C5F">
        <w:rPr>
          <w:rFonts w:asciiTheme="majorHAnsi" w:hAnsiTheme="majorHAnsi" w:cstheme="majorHAnsi"/>
          <w:sz w:val="22"/>
          <w:szCs w:val="22"/>
        </w:rPr>
        <w:t>kobiety – 88, mężczyźni 216.</w:t>
      </w:r>
    </w:p>
    <w:p w14:paraId="0E68C2D9" w14:textId="76B8C6AB" w:rsidR="005821F7" w:rsidRDefault="005821F7" w:rsidP="005821F7">
      <w:pPr>
        <w:pStyle w:val="Nagwek1"/>
        <w:numPr>
          <w:ilvl w:val="0"/>
          <w:numId w:val="23"/>
        </w:numPr>
      </w:pPr>
      <w:bookmarkStart w:id="31" w:name="_Toc198806648"/>
      <w:r>
        <w:t>KULTURA I SPORT</w:t>
      </w:r>
      <w:bookmarkEnd w:id="31"/>
      <w:r>
        <w:t xml:space="preserve"> </w:t>
      </w:r>
    </w:p>
    <w:p w14:paraId="15985AA7" w14:textId="2F7E32E8" w:rsidR="005821F7" w:rsidRDefault="00507F95" w:rsidP="00507F95">
      <w:pPr>
        <w:pStyle w:val="Nagwek2"/>
        <w:numPr>
          <w:ilvl w:val="1"/>
          <w:numId w:val="23"/>
        </w:numPr>
      </w:pPr>
      <w:bookmarkStart w:id="32" w:name="_Toc198806649"/>
      <w:r>
        <w:t>Centrum Kultury i Sportu w Osieku</w:t>
      </w:r>
      <w:bookmarkEnd w:id="32"/>
      <w:r>
        <w:t xml:space="preserve"> </w:t>
      </w:r>
    </w:p>
    <w:p w14:paraId="4F45FDBC" w14:textId="71B40A8A" w:rsidR="00624806" w:rsidRPr="00624806" w:rsidRDefault="00624806" w:rsidP="00624806">
      <w:pPr>
        <w:spacing w:before="120" w:after="0" w:line="360" w:lineRule="auto"/>
        <w:jc w:val="both"/>
        <w:rPr>
          <w:rFonts w:asciiTheme="majorHAnsi" w:hAnsiTheme="majorHAnsi" w:cstheme="majorHAnsi"/>
          <w:sz w:val="22"/>
          <w:szCs w:val="22"/>
        </w:rPr>
      </w:pPr>
      <w:r w:rsidRPr="00624806">
        <w:rPr>
          <w:rFonts w:asciiTheme="majorHAnsi" w:hAnsiTheme="majorHAnsi" w:cstheme="majorHAnsi"/>
          <w:sz w:val="22"/>
          <w:szCs w:val="22"/>
        </w:rPr>
        <w:t xml:space="preserve">Centrum Kultury i Sportu w Osieku realizowało swoje działania na terenie gminy Osiek, będąc aktywnym animatorem życia społeczno-kulturalnego oraz sportowego. Instytucja zorganizowała liczne wydarzenia kulturalne, sportowe i rekreacyjne, a także prowadziła stałe zajęcia dla różnych grup wiekowych. </w:t>
      </w:r>
      <w:proofErr w:type="spellStart"/>
      <w:r w:rsidRPr="00624806">
        <w:rPr>
          <w:rFonts w:asciiTheme="majorHAnsi" w:hAnsiTheme="majorHAnsi" w:cstheme="majorHAnsi"/>
          <w:sz w:val="22"/>
          <w:szCs w:val="22"/>
        </w:rPr>
        <w:t>CKiS</w:t>
      </w:r>
      <w:proofErr w:type="spellEnd"/>
      <w:r w:rsidRPr="00624806">
        <w:rPr>
          <w:rFonts w:asciiTheme="majorHAnsi" w:hAnsiTheme="majorHAnsi" w:cstheme="majorHAnsi"/>
          <w:sz w:val="22"/>
          <w:szCs w:val="22"/>
        </w:rPr>
        <w:t xml:space="preserve"> pełniło również funkcję zarządcy infrastruktury sportowej, w tym hali sportowej i boiska Orlik.</w:t>
      </w:r>
    </w:p>
    <w:p w14:paraId="4B240550" w14:textId="77777777" w:rsidR="00624806" w:rsidRPr="00624806" w:rsidRDefault="00624806" w:rsidP="00624806">
      <w:pPr>
        <w:spacing w:before="120" w:after="0" w:line="360" w:lineRule="auto"/>
        <w:jc w:val="both"/>
        <w:rPr>
          <w:rFonts w:asciiTheme="majorHAnsi" w:hAnsiTheme="majorHAnsi" w:cstheme="majorHAnsi"/>
          <w:sz w:val="22"/>
          <w:szCs w:val="22"/>
        </w:rPr>
      </w:pPr>
      <w:r w:rsidRPr="00624806">
        <w:rPr>
          <w:rFonts w:asciiTheme="majorHAnsi" w:hAnsiTheme="majorHAnsi" w:cstheme="majorHAnsi"/>
          <w:sz w:val="22"/>
          <w:szCs w:val="22"/>
        </w:rPr>
        <w:t xml:space="preserve">Na działalność w 2024 roku </w:t>
      </w:r>
      <w:proofErr w:type="spellStart"/>
      <w:r w:rsidRPr="00624806">
        <w:rPr>
          <w:rFonts w:asciiTheme="majorHAnsi" w:hAnsiTheme="majorHAnsi" w:cstheme="majorHAnsi"/>
          <w:sz w:val="22"/>
          <w:szCs w:val="22"/>
        </w:rPr>
        <w:t>CKiS</w:t>
      </w:r>
      <w:proofErr w:type="spellEnd"/>
      <w:r w:rsidRPr="00624806">
        <w:rPr>
          <w:rFonts w:asciiTheme="majorHAnsi" w:hAnsiTheme="majorHAnsi" w:cstheme="majorHAnsi"/>
          <w:sz w:val="22"/>
          <w:szCs w:val="22"/>
        </w:rPr>
        <w:t xml:space="preserve"> otrzymało dotację z budżetu gminy w wysokości 312 000,00 zł. Dodatkowe dochody własne (7 450,00 zł) pochodziły z </w:t>
      </w:r>
      <w:proofErr w:type="spellStart"/>
      <w:r w:rsidRPr="00624806">
        <w:rPr>
          <w:rFonts w:asciiTheme="majorHAnsi" w:hAnsiTheme="majorHAnsi" w:cstheme="majorHAnsi"/>
          <w:sz w:val="22"/>
          <w:szCs w:val="22"/>
        </w:rPr>
        <w:t>wypożyczeń</w:t>
      </w:r>
      <w:proofErr w:type="spellEnd"/>
      <w:r w:rsidRPr="00624806">
        <w:rPr>
          <w:rFonts w:asciiTheme="majorHAnsi" w:hAnsiTheme="majorHAnsi" w:cstheme="majorHAnsi"/>
          <w:sz w:val="22"/>
          <w:szCs w:val="22"/>
        </w:rPr>
        <w:t xml:space="preserve"> mienia oraz darowizn. Na koniec roku zatrudniano 7 osób w wymiarze 3 etatów łącznych.</w:t>
      </w:r>
    </w:p>
    <w:p w14:paraId="781F95FD" w14:textId="23054E8A" w:rsidR="00624806" w:rsidRPr="00624806" w:rsidRDefault="00624806" w:rsidP="00624806">
      <w:pPr>
        <w:spacing w:before="120" w:after="0" w:line="360" w:lineRule="auto"/>
        <w:jc w:val="both"/>
        <w:rPr>
          <w:rFonts w:asciiTheme="majorHAnsi" w:hAnsiTheme="majorHAnsi" w:cstheme="majorHAnsi"/>
          <w:sz w:val="22"/>
          <w:szCs w:val="22"/>
        </w:rPr>
      </w:pPr>
      <w:r w:rsidRPr="00624806">
        <w:rPr>
          <w:rFonts w:asciiTheme="majorHAnsi" w:hAnsiTheme="majorHAnsi" w:cstheme="majorHAnsi"/>
          <w:sz w:val="22"/>
          <w:szCs w:val="22"/>
        </w:rPr>
        <w:t>Remonty</w:t>
      </w:r>
    </w:p>
    <w:p w14:paraId="6EC9FB4D" w14:textId="77777777" w:rsidR="00624806" w:rsidRPr="00624806" w:rsidRDefault="00624806" w:rsidP="00624806">
      <w:pPr>
        <w:spacing w:before="120" w:after="0" w:line="360" w:lineRule="auto"/>
        <w:jc w:val="both"/>
        <w:rPr>
          <w:rFonts w:asciiTheme="majorHAnsi" w:hAnsiTheme="majorHAnsi" w:cstheme="majorHAnsi"/>
          <w:sz w:val="22"/>
          <w:szCs w:val="22"/>
        </w:rPr>
      </w:pPr>
      <w:r w:rsidRPr="00624806">
        <w:rPr>
          <w:rFonts w:asciiTheme="majorHAnsi" w:hAnsiTheme="majorHAnsi" w:cstheme="majorHAnsi"/>
          <w:sz w:val="22"/>
          <w:szCs w:val="22"/>
        </w:rPr>
        <w:t xml:space="preserve">W ramach bieżących prac remontowych zrealizowano remont dachu oraz zaplecza scenicznego w siedzibie </w:t>
      </w:r>
      <w:proofErr w:type="spellStart"/>
      <w:r w:rsidRPr="00624806">
        <w:rPr>
          <w:rFonts w:asciiTheme="majorHAnsi" w:hAnsiTheme="majorHAnsi" w:cstheme="majorHAnsi"/>
          <w:sz w:val="22"/>
          <w:szCs w:val="22"/>
        </w:rPr>
        <w:t>CKiS</w:t>
      </w:r>
      <w:proofErr w:type="spellEnd"/>
      <w:r w:rsidRPr="00624806">
        <w:rPr>
          <w:rFonts w:asciiTheme="majorHAnsi" w:hAnsiTheme="majorHAnsi" w:cstheme="majorHAnsi"/>
          <w:sz w:val="22"/>
          <w:szCs w:val="22"/>
        </w:rPr>
        <w:t>.</w:t>
      </w:r>
    </w:p>
    <w:p w14:paraId="744568C9" w14:textId="1DA2C818" w:rsidR="00624806" w:rsidRPr="00624806" w:rsidRDefault="00624806" w:rsidP="00624806">
      <w:pPr>
        <w:spacing w:before="120" w:after="0" w:line="360" w:lineRule="auto"/>
        <w:jc w:val="both"/>
        <w:rPr>
          <w:rFonts w:asciiTheme="majorHAnsi" w:hAnsiTheme="majorHAnsi" w:cstheme="majorHAnsi"/>
          <w:b/>
          <w:bCs/>
          <w:sz w:val="22"/>
          <w:szCs w:val="22"/>
        </w:rPr>
      </w:pPr>
      <w:r w:rsidRPr="00624806">
        <w:rPr>
          <w:rFonts w:asciiTheme="majorHAnsi" w:hAnsiTheme="majorHAnsi" w:cstheme="majorHAnsi"/>
          <w:b/>
          <w:bCs/>
          <w:sz w:val="22"/>
          <w:szCs w:val="22"/>
        </w:rPr>
        <w:t>Działalność programowa</w:t>
      </w:r>
    </w:p>
    <w:p w14:paraId="7F94F38D" w14:textId="59801023" w:rsidR="00624806" w:rsidRPr="00624806" w:rsidRDefault="00624806" w:rsidP="00624806">
      <w:pPr>
        <w:spacing w:before="120" w:after="0" w:line="360" w:lineRule="auto"/>
        <w:jc w:val="both"/>
        <w:rPr>
          <w:rFonts w:asciiTheme="majorHAnsi" w:hAnsiTheme="majorHAnsi" w:cstheme="majorHAnsi"/>
          <w:sz w:val="22"/>
          <w:szCs w:val="22"/>
        </w:rPr>
      </w:pPr>
      <w:proofErr w:type="spellStart"/>
      <w:r w:rsidRPr="00624806">
        <w:rPr>
          <w:rFonts w:asciiTheme="majorHAnsi" w:hAnsiTheme="majorHAnsi" w:cstheme="majorHAnsi"/>
          <w:sz w:val="22"/>
          <w:szCs w:val="22"/>
        </w:rPr>
        <w:t>CKiS</w:t>
      </w:r>
      <w:proofErr w:type="spellEnd"/>
      <w:r w:rsidRPr="00624806">
        <w:rPr>
          <w:rFonts w:asciiTheme="majorHAnsi" w:hAnsiTheme="majorHAnsi" w:cstheme="majorHAnsi"/>
          <w:sz w:val="22"/>
          <w:szCs w:val="22"/>
        </w:rPr>
        <w:t xml:space="preserve"> prowadziło szeroki wachlarz zajęć cyklicznych (m.in. fitness, siatkówka, karate, język angielski, warsztaty plastyczne i kreatywne, zajęcia teatralne i taneczne). Swoją aktywność kontynuowały Koła Seniora z Osieka i Sumina, a także Grupa Teatralna Bez Maski.</w:t>
      </w:r>
    </w:p>
    <w:p w14:paraId="1050758A" w14:textId="78806B26" w:rsidR="00624806" w:rsidRPr="00624806" w:rsidRDefault="00624806" w:rsidP="00624806">
      <w:pPr>
        <w:spacing w:before="120" w:after="0" w:line="360" w:lineRule="auto"/>
        <w:jc w:val="both"/>
        <w:rPr>
          <w:rFonts w:asciiTheme="majorHAnsi" w:hAnsiTheme="majorHAnsi" w:cstheme="majorHAnsi"/>
          <w:sz w:val="22"/>
          <w:szCs w:val="22"/>
        </w:rPr>
      </w:pPr>
      <w:r w:rsidRPr="00624806">
        <w:rPr>
          <w:rFonts w:asciiTheme="majorHAnsi" w:hAnsiTheme="majorHAnsi" w:cstheme="majorHAnsi"/>
          <w:sz w:val="22"/>
          <w:szCs w:val="22"/>
        </w:rPr>
        <w:lastRenderedPageBreak/>
        <w:t>W kalendarzu znalazły się również liczne wydarzenia specjalne</w:t>
      </w:r>
      <w:r w:rsidR="00063C06">
        <w:rPr>
          <w:rFonts w:asciiTheme="majorHAnsi" w:hAnsiTheme="majorHAnsi" w:cstheme="majorHAnsi"/>
          <w:sz w:val="22"/>
          <w:szCs w:val="22"/>
        </w:rPr>
        <w:t>,</w:t>
      </w:r>
    </w:p>
    <w:p w14:paraId="6E8A2610" w14:textId="749BB390" w:rsidR="00624806" w:rsidRDefault="00624806" w:rsidP="00624806">
      <w:pPr>
        <w:pStyle w:val="Akapitzlist"/>
        <w:numPr>
          <w:ilvl w:val="0"/>
          <w:numId w:val="40"/>
        </w:numPr>
        <w:spacing w:before="120" w:after="0" w:line="360" w:lineRule="auto"/>
        <w:jc w:val="both"/>
        <w:rPr>
          <w:rFonts w:asciiTheme="majorHAnsi" w:hAnsiTheme="majorHAnsi" w:cstheme="majorHAnsi"/>
          <w:sz w:val="22"/>
          <w:szCs w:val="22"/>
        </w:rPr>
      </w:pPr>
      <w:r w:rsidRPr="00624806">
        <w:rPr>
          <w:rFonts w:asciiTheme="majorHAnsi" w:hAnsiTheme="majorHAnsi" w:cstheme="majorHAnsi"/>
          <w:sz w:val="22"/>
          <w:szCs w:val="22"/>
        </w:rPr>
        <w:t>i</w:t>
      </w:r>
      <w:r w:rsidRPr="00624806">
        <w:rPr>
          <w:rFonts w:asciiTheme="majorHAnsi" w:hAnsiTheme="majorHAnsi" w:cstheme="majorHAnsi"/>
          <w:sz w:val="22"/>
          <w:szCs w:val="22"/>
        </w:rPr>
        <w:t>mprezy sezonowe i integracyjne</w:t>
      </w:r>
      <w:r w:rsidR="00063C06">
        <w:rPr>
          <w:rFonts w:asciiTheme="majorHAnsi" w:hAnsiTheme="majorHAnsi" w:cstheme="majorHAnsi"/>
          <w:sz w:val="22"/>
          <w:szCs w:val="22"/>
        </w:rPr>
        <w:t>,</w:t>
      </w:r>
      <w:r w:rsidRPr="00624806">
        <w:rPr>
          <w:rFonts w:asciiTheme="majorHAnsi" w:hAnsiTheme="majorHAnsi" w:cstheme="majorHAnsi"/>
          <w:sz w:val="22"/>
          <w:szCs w:val="22"/>
        </w:rPr>
        <w:t xml:space="preserve"> bal karnawałowy, Osiecki Kiermasz Wielkanocny, Dzień Dziecka, festyny, Dożynki Gminne, imprezy hawajskie, jubileusze klubów seniora</w:t>
      </w:r>
      <w:r>
        <w:rPr>
          <w:rFonts w:asciiTheme="majorHAnsi" w:hAnsiTheme="majorHAnsi" w:cstheme="majorHAnsi"/>
          <w:sz w:val="22"/>
          <w:szCs w:val="22"/>
        </w:rPr>
        <w:t>,</w:t>
      </w:r>
    </w:p>
    <w:p w14:paraId="56AF047B" w14:textId="2406CB9F" w:rsidR="00624806" w:rsidRDefault="00624806" w:rsidP="00624806">
      <w:pPr>
        <w:pStyle w:val="Akapitzlist"/>
        <w:numPr>
          <w:ilvl w:val="0"/>
          <w:numId w:val="40"/>
        </w:numPr>
        <w:spacing w:before="120" w:after="0" w:line="360" w:lineRule="auto"/>
        <w:jc w:val="both"/>
        <w:rPr>
          <w:rFonts w:asciiTheme="majorHAnsi" w:hAnsiTheme="majorHAnsi" w:cstheme="majorHAnsi"/>
          <w:sz w:val="22"/>
          <w:szCs w:val="22"/>
        </w:rPr>
      </w:pPr>
      <w:r>
        <w:rPr>
          <w:rFonts w:asciiTheme="majorHAnsi" w:hAnsiTheme="majorHAnsi" w:cstheme="majorHAnsi"/>
          <w:sz w:val="22"/>
          <w:szCs w:val="22"/>
        </w:rPr>
        <w:t>t</w:t>
      </w:r>
      <w:r w:rsidRPr="00624806">
        <w:rPr>
          <w:rFonts w:asciiTheme="majorHAnsi" w:hAnsiTheme="majorHAnsi" w:cstheme="majorHAnsi"/>
          <w:sz w:val="22"/>
          <w:szCs w:val="22"/>
        </w:rPr>
        <w:t>urnieje i zawody</w:t>
      </w:r>
      <w:r w:rsidR="00063C06">
        <w:rPr>
          <w:rFonts w:asciiTheme="majorHAnsi" w:hAnsiTheme="majorHAnsi" w:cstheme="majorHAnsi"/>
          <w:sz w:val="22"/>
          <w:szCs w:val="22"/>
        </w:rPr>
        <w:t>,</w:t>
      </w:r>
      <w:r w:rsidRPr="00624806">
        <w:rPr>
          <w:rFonts w:asciiTheme="majorHAnsi" w:hAnsiTheme="majorHAnsi" w:cstheme="majorHAnsi"/>
          <w:sz w:val="22"/>
          <w:szCs w:val="22"/>
        </w:rPr>
        <w:t xml:space="preserve"> tenis stołowy, piłka nożna, siatkówka (w tym turnieje charytatywne i samorządowe)</w:t>
      </w:r>
      <w:r>
        <w:rPr>
          <w:rFonts w:asciiTheme="majorHAnsi" w:hAnsiTheme="majorHAnsi" w:cstheme="majorHAnsi"/>
          <w:sz w:val="22"/>
          <w:szCs w:val="22"/>
        </w:rPr>
        <w:t>,</w:t>
      </w:r>
    </w:p>
    <w:p w14:paraId="5E01B607" w14:textId="26993853" w:rsidR="00624806" w:rsidRDefault="00624806" w:rsidP="00624806">
      <w:pPr>
        <w:pStyle w:val="Akapitzlist"/>
        <w:numPr>
          <w:ilvl w:val="0"/>
          <w:numId w:val="40"/>
        </w:numPr>
        <w:spacing w:before="120" w:after="0" w:line="360" w:lineRule="auto"/>
        <w:jc w:val="both"/>
        <w:rPr>
          <w:rFonts w:asciiTheme="majorHAnsi" w:hAnsiTheme="majorHAnsi" w:cstheme="majorHAnsi"/>
          <w:sz w:val="22"/>
          <w:szCs w:val="22"/>
        </w:rPr>
      </w:pPr>
      <w:r>
        <w:rPr>
          <w:rFonts w:asciiTheme="majorHAnsi" w:hAnsiTheme="majorHAnsi" w:cstheme="majorHAnsi"/>
          <w:sz w:val="22"/>
          <w:szCs w:val="22"/>
        </w:rPr>
        <w:t>z</w:t>
      </w:r>
      <w:r w:rsidRPr="00624806">
        <w:rPr>
          <w:rFonts w:asciiTheme="majorHAnsi" w:hAnsiTheme="majorHAnsi" w:cstheme="majorHAnsi"/>
          <w:sz w:val="22"/>
          <w:szCs w:val="22"/>
        </w:rPr>
        <w:t>ajęcia wakacyjne i feryjne</w:t>
      </w:r>
      <w:r w:rsidR="00063C06">
        <w:rPr>
          <w:rFonts w:asciiTheme="majorHAnsi" w:hAnsiTheme="majorHAnsi" w:cstheme="majorHAnsi"/>
          <w:sz w:val="22"/>
          <w:szCs w:val="22"/>
        </w:rPr>
        <w:t>,</w:t>
      </w:r>
      <w:r w:rsidRPr="00624806">
        <w:rPr>
          <w:rFonts w:asciiTheme="majorHAnsi" w:hAnsiTheme="majorHAnsi" w:cstheme="majorHAnsi"/>
          <w:sz w:val="22"/>
          <w:szCs w:val="22"/>
        </w:rPr>
        <w:t xml:space="preserve"> animacje w świetlicach wiejskich, wycieczki (m.in. Malbork, Toruń, Kozia Zagroda), warsztaty i animacje z partnerami (np. Brodnicki Park Krajobrazowy)</w:t>
      </w:r>
      <w:r>
        <w:rPr>
          <w:rFonts w:asciiTheme="majorHAnsi" w:hAnsiTheme="majorHAnsi" w:cstheme="majorHAnsi"/>
          <w:sz w:val="22"/>
          <w:szCs w:val="22"/>
        </w:rPr>
        <w:t>,</w:t>
      </w:r>
    </w:p>
    <w:p w14:paraId="5EAB369F" w14:textId="659324D6" w:rsidR="00624806" w:rsidRDefault="00624806" w:rsidP="00624806">
      <w:pPr>
        <w:pStyle w:val="Akapitzlist"/>
        <w:numPr>
          <w:ilvl w:val="0"/>
          <w:numId w:val="40"/>
        </w:numPr>
        <w:spacing w:before="120" w:after="0" w:line="360" w:lineRule="auto"/>
        <w:jc w:val="both"/>
        <w:rPr>
          <w:rFonts w:asciiTheme="majorHAnsi" w:hAnsiTheme="majorHAnsi" w:cstheme="majorHAnsi"/>
          <w:sz w:val="22"/>
          <w:szCs w:val="22"/>
        </w:rPr>
      </w:pPr>
      <w:r>
        <w:rPr>
          <w:rFonts w:asciiTheme="majorHAnsi" w:hAnsiTheme="majorHAnsi" w:cstheme="majorHAnsi"/>
          <w:sz w:val="22"/>
          <w:szCs w:val="22"/>
        </w:rPr>
        <w:t>w</w:t>
      </w:r>
      <w:r w:rsidRPr="00624806">
        <w:rPr>
          <w:rFonts w:asciiTheme="majorHAnsi" w:hAnsiTheme="majorHAnsi" w:cstheme="majorHAnsi"/>
          <w:sz w:val="22"/>
          <w:szCs w:val="22"/>
        </w:rPr>
        <w:t>ydarzenia teatralne i patriotyczne</w:t>
      </w:r>
      <w:r w:rsidR="00063C06">
        <w:rPr>
          <w:rFonts w:asciiTheme="majorHAnsi" w:hAnsiTheme="majorHAnsi" w:cstheme="majorHAnsi"/>
          <w:sz w:val="22"/>
          <w:szCs w:val="22"/>
        </w:rPr>
        <w:t>,</w:t>
      </w:r>
      <w:r w:rsidRPr="00624806">
        <w:rPr>
          <w:rFonts w:asciiTheme="majorHAnsi" w:hAnsiTheme="majorHAnsi" w:cstheme="majorHAnsi"/>
          <w:sz w:val="22"/>
          <w:szCs w:val="22"/>
        </w:rPr>
        <w:t xml:space="preserve"> spektakle grup teatralnych (dziecięcej i seniorskiej), występy z okazji świąt narodowych, konkursy recytatorskie</w:t>
      </w:r>
      <w:r>
        <w:rPr>
          <w:rFonts w:asciiTheme="majorHAnsi" w:hAnsiTheme="majorHAnsi" w:cstheme="majorHAnsi"/>
          <w:sz w:val="22"/>
          <w:szCs w:val="22"/>
        </w:rPr>
        <w:t>,</w:t>
      </w:r>
    </w:p>
    <w:p w14:paraId="4E880A2D" w14:textId="661B0A26" w:rsidR="00507F95" w:rsidRPr="00624806" w:rsidRDefault="00624806" w:rsidP="00624806">
      <w:pPr>
        <w:pStyle w:val="Akapitzlist"/>
        <w:numPr>
          <w:ilvl w:val="0"/>
          <w:numId w:val="40"/>
        </w:numPr>
        <w:spacing w:before="120" w:after="0" w:line="360" w:lineRule="auto"/>
        <w:jc w:val="both"/>
        <w:rPr>
          <w:rFonts w:asciiTheme="majorHAnsi" w:hAnsiTheme="majorHAnsi" w:cstheme="majorHAnsi"/>
          <w:sz w:val="22"/>
          <w:szCs w:val="22"/>
        </w:rPr>
      </w:pPr>
      <w:r>
        <w:rPr>
          <w:rFonts w:asciiTheme="majorHAnsi" w:hAnsiTheme="majorHAnsi" w:cstheme="majorHAnsi"/>
          <w:sz w:val="22"/>
          <w:szCs w:val="22"/>
        </w:rPr>
        <w:t>d</w:t>
      </w:r>
      <w:r w:rsidRPr="00624806">
        <w:rPr>
          <w:rFonts w:asciiTheme="majorHAnsi" w:hAnsiTheme="majorHAnsi" w:cstheme="majorHAnsi"/>
          <w:sz w:val="22"/>
          <w:szCs w:val="22"/>
        </w:rPr>
        <w:t>ziałania promocyjne</w:t>
      </w:r>
      <w:r w:rsidR="00063C06">
        <w:rPr>
          <w:rFonts w:asciiTheme="majorHAnsi" w:hAnsiTheme="majorHAnsi" w:cstheme="majorHAnsi"/>
          <w:sz w:val="22"/>
          <w:szCs w:val="22"/>
        </w:rPr>
        <w:t>,</w:t>
      </w:r>
      <w:r w:rsidRPr="00624806">
        <w:rPr>
          <w:rFonts w:asciiTheme="majorHAnsi" w:hAnsiTheme="majorHAnsi" w:cstheme="majorHAnsi"/>
          <w:sz w:val="22"/>
          <w:szCs w:val="22"/>
        </w:rPr>
        <w:t xml:space="preserve"> regularne publikacje w mediach społecznościowych oraz na stronie internetowej Gminy Osiek – zapowiedzi, relacje i galerie zdjęć.</w:t>
      </w:r>
    </w:p>
    <w:p w14:paraId="41C7D85A" w14:textId="29C8C485" w:rsidR="00507F95" w:rsidRDefault="00507F95" w:rsidP="00507F95">
      <w:pPr>
        <w:pStyle w:val="Nagwek2"/>
        <w:numPr>
          <w:ilvl w:val="1"/>
          <w:numId w:val="23"/>
        </w:numPr>
      </w:pPr>
      <w:bookmarkStart w:id="33" w:name="_Toc198806650"/>
      <w:r>
        <w:t>Gminna Biblioteka Publiczna w Osieku</w:t>
      </w:r>
      <w:bookmarkEnd w:id="33"/>
      <w:r>
        <w:t xml:space="preserve"> </w:t>
      </w:r>
    </w:p>
    <w:p w14:paraId="6D14BC31" w14:textId="77777777" w:rsidR="00507F95" w:rsidRPr="00507F95" w:rsidRDefault="00507F95" w:rsidP="00507F95">
      <w:p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W Gminie Osiek w 2024 r. funkcjonowała jedna biblioteka, w trakcie roku nie otwierano i nie zamykano filii bibliotecznych.</w:t>
      </w:r>
    </w:p>
    <w:p w14:paraId="4F849A43" w14:textId="4C2BE191" w:rsidR="00507F95" w:rsidRPr="00507F95" w:rsidRDefault="00507F95" w:rsidP="00507F95">
      <w:p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 xml:space="preserve">Księgozbiór na dzień 1 stycznia 2024 r. wynosił 8676 woluminów a na koniec roku – </w:t>
      </w:r>
      <w:r w:rsidRPr="00507F95">
        <w:rPr>
          <w:rFonts w:asciiTheme="majorHAnsi" w:hAnsiTheme="majorHAnsi" w:cstheme="majorHAnsi"/>
          <w:b/>
          <w:sz w:val="22"/>
          <w:szCs w:val="22"/>
        </w:rPr>
        <w:t xml:space="preserve">9341 </w:t>
      </w:r>
      <w:r w:rsidRPr="00507F95">
        <w:rPr>
          <w:rFonts w:asciiTheme="majorHAnsi" w:hAnsiTheme="majorHAnsi" w:cstheme="majorHAnsi"/>
          <w:sz w:val="22"/>
          <w:szCs w:val="22"/>
        </w:rPr>
        <w:t>woluminów. Biblioteka w 2024r. nie zapewniała możliwości wypożyczenia płyt CD i DVD gdyż nie dysponuje zbiorami audiowizualnymi. W przeciągu roku zarejestrowano 254 czytelniczek i czytelników (dzieci, młodzież i osoby dorosłe). W ciągu roku z usług biblioteki skorzystał</w:t>
      </w:r>
      <w:r w:rsidRPr="00507F95">
        <w:rPr>
          <w:rFonts w:asciiTheme="majorHAnsi" w:hAnsiTheme="majorHAnsi" w:cstheme="majorHAnsi"/>
          <w:b/>
          <w:sz w:val="22"/>
          <w:szCs w:val="22"/>
        </w:rPr>
        <w:t>o 8383</w:t>
      </w:r>
      <w:r w:rsidRPr="00507F95">
        <w:rPr>
          <w:rFonts w:asciiTheme="majorHAnsi" w:hAnsiTheme="majorHAnsi" w:cstheme="majorHAnsi"/>
          <w:sz w:val="22"/>
          <w:szCs w:val="22"/>
        </w:rPr>
        <w:t xml:space="preserve"> czytelniczek i czytelników, którzy wypożyczyli i łącznie – </w:t>
      </w:r>
      <w:r w:rsidRPr="00507F95">
        <w:rPr>
          <w:rFonts w:asciiTheme="majorHAnsi" w:hAnsiTheme="majorHAnsi" w:cstheme="majorHAnsi"/>
          <w:b/>
          <w:sz w:val="22"/>
          <w:szCs w:val="22"/>
        </w:rPr>
        <w:t xml:space="preserve">12 442 </w:t>
      </w:r>
      <w:r w:rsidRPr="00507F95">
        <w:rPr>
          <w:rFonts w:asciiTheme="majorHAnsi" w:hAnsiTheme="majorHAnsi" w:cstheme="majorHAnsi"/>
          <w:sz w:val="22"/>
          <w:szCs w:val="22"/>
        </w:rPr>
        <w:t xml:space="preserve">woluminy. W poprzednim roku wzbogacono zbiory bibliotek o </w:t>
      </w:r>
      <w:r w:rsidRPr="00507F95">
        <w:rPr>
          <w:rFonts w:asciiTheme="majorHAnsi" w:hAnsiTheme="majorHAnsi" w:cstheme="majorHAnsi"/>
          <w:b/>
          <w:sz w:val="22"/>
          <w:szCs w:val="22"/>
        </w:rPr>
        <w:t>665</w:t>
      </w:r>
      <w:r w:rsidRPr="00507F95">
        <w:rPr>
          <w:rFonts w:asciiTheme="majorHAnsi" w:hAnsiTheme="majorHAnsi" w:cstheme="majorHAnsi"/>
          <w:sz w:val="22"/>
          <w:szCs w:val="22"/>
        </w:rPr>
        <w:t> pozycje książkowe (literatura dziecięca, literatura dla dorosłych</w:t>
      </w:r>
      <w:r w:rsidR="00063C06">
        <w:rPr>
          <w:rFonts w:asciiTheme="majorHAnsi" w:hAnsiTheme="majorHAnsi" w:cstheme="majorHAnsi"/>
          <w:sz w:val="22"/>
          <w:szCs w:val="22"/>
        </w:rPr>
        <w:t>,</w:t>
      </w:r>
      <w:r w:rsidRPr="00507F95">
        <w:rPr>
          <w:rFonts w:asciiTheme="majorHAnsi" w:hAnsiTheme="majorHAnsi" w:cstheme="majorHAnsi"/>
          <w:sz w:val="22"/>
          <w:szCs w:val="22"/>
        </w:rPr>
        <w:t xml:space="preserve"> obyczajowa, kryminalna, sensacyjna, popularno-naukowa.</w:t>
      </w:r>
    </w:p>
    <w:p w14:paraId="140E28BF" w14:textId="2C8C5BD8" w:rsidR="00507F95" w:rsidRPr="00507F95" w:rsidRDefault="00507F95" w:rsidP="00507F95">
      <w:p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Biblioteka zatrudniała 5 pracownic. W ciągu roku struktura zatrudnienia nie uległa zmianie.</w:t>
      </w:r>
      <w:r>
        <w:rPr>
          <w:rFonts w:asciiTheme="majorHAnsi" w:hAnsiTheme="majorHAnsi" w:cstheme="majorHAnsi"/>
          <w:sz w:val="22"/>
          <w:szCs w:val="22"/>
        </w:rPr>
        <w:t xml:space="preserve"> </w:t>
      </w:r>
      <w:r w:rsidRPr="00507F95">
        <w:rPr>
          <w:rFonts w:asciiTheme="majorHAnsi" w:hAnsiTheme="majorHAnsi" w:cstheme="majorHAnsi"/>
          <w:sz w:val="22"/>
          <w:szCs w:val="22"/>
        </w:rPr>
        <w:t xml:space="preserve">W bibliotece wykorzystywano 3 komputery, w tym 1 komputer z dostępem do szerokopasmowego </w:t>
      </w:r>
      <w:proofErr w:type="spellStart"/>
      <w:r w:rsidRPr="00507F95">
        <w:rPr>
          <w:rFonts w:asciiTheme="majorHAnsi" w:hAnsiTheme="majorHAnsi" w:cstheme="majorHAnsi"/>
          <w:sz w:val="22"/>
          <w:szCs w:val="22"/>
        </w:rPr>
        <w:t>internetu</w:t>
      </w:r>
      <w:proofErr w:type="spellEnd"/>
      <w:r w:rsidRPr="00507F95">
        <w:rPr>
          <w:rFonts w:asciiTheme="majorHAnsi" w:hAnsiTheme="majorHAnsi" w:cstheme="majorHAnsi"/>
          <w:sz w:val="22"/>
          <w:szCs w:val="22"/>
        </w:rPr>
        <w:t xml:space="preserve">  przeznaczonego dla czytelników. Katalogów on-line biblioteka nie zapewniała.</w:t>
      </w:r>
    </w:p>
    <w:p w14:paraId="7E3DE726" w14:textId="77777777" w:rsidR="00507F95" w:rsidRPr="00507F95" w:rsidRDefault="00507F95" w:rsidP="00507F95">
      <w:p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Na koniec roku biblioteka zakupiła 3 kody „</w:t>
      </w:r>
      <w:proofErr w:type="spellStart"/>
      <w:r w:rsidRPr="00507F95">
        <w:rPr>
          <w:rFonts w:asciiTheme="majorHAnsi" w:hAnsiTheme="majorHAnsi" w:cstheme="majorHAnsi"/>
          <w:sz w:val="22"/>
          <w:szCs w:val="22"/>
        </w:rPr>
        <w:t>Legimi</w:t>
      </w:r>
      <w:proofErr w:type="spellEnd"/>
      <w:r w:rsidRPr="00507F95">
        <w:rPr>
          <w:rFonts w:asciiTheme="majorHAnsi" w:hAnsiTheme="majorHAnsi" w:cstheme="majorHAnsi"/>
          <w:sz w:val="22"/>
          <w:szCs w:val="22"/>
        </w:rPr>
        <w:t>” – darmowe  wypożyczanie e-booków dla czytelników biblioteki. Wypożyczenia kodów zaplanowałyśmy od 01 grudnia 2024 r.</w:t>
      </w:r>
    </w:p>
    <w:p w14:paraId="27D98CC0" w14:textId="2A83EEC6" w:rsidR="00507F95" w:rsidRPr="00507F95" w:rsidRDefault="00507F95" w:rsidP="00507F95">
      <w:p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W 2024 r. biblioteka gminna zorganizowała następujące wydarzenia</w:t>
      </w:r>
      <w:r w:rsidR="00063C06">
        <w:rPr>
          <w:rFonts w:asciiTheme="majorHAnsi" w:hAnsiTheme="majorHAnsi" w:cstheme="majorHAnsi"/>
          <w:sz w:val="22"/>
          <w:szCs w:val="22"/>
        </w:rPr>
        <w:t>,</w:t>
      </w:r>
    </w:p>
    <w:p w14:paraId="5FF9639C" w14:textId="1897D5A2" w:rsidR="00507F95" w:rsidRDefault="00507F95" w:rsidP="00507F95">
      <w:pPr>
        <w:pStyle w:val="Akapitzlist"/>
        <w:numPr>
          <w:ilvl w:val="0"/>
          <w:numId w:val="39"/>
        </w:num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Wielka Orkiestra Świątecznej Pomocy-uczestników – wspólnie z Centrum Kultury i Sportu w Osieku  -</w:t>
      </w:r>
      <w:r>
        <w:rPr>
          <w:rFonts w:asciiTheme="majorHAnsi" w:hAnsiTheme="majorHAnsi" w:cstheme="majorHAnsi"/>
          <w:sz w:val="22"/>
          <w:szCs w:val="22"/>
        </w:rPr>
        <w:t>1</w:t>
      </w:r>
      <w:r w:rsidRPr="00507F95">
        <w:rPr>
          <w:rFonts w:asciiTheme="majorHAnsi" w:hAnsiTheme="majorHAnsi" w:cstheme="majorHAnsi"/>
          <w:sz w:val="22"/>
          <w:szCs w:val="22"/>
        </w:rPr>
        <w:t>50 uczestników</w:t>
      </w:r>
      <w:r>
        <w:rPr>
          <w:rFonts w:asciiTheme="majorHAnsi" w:hAnsiTheme="majorHAnsi" w:cstheme="majorHAnsi"/>
          <w:sz w:val="22"/>
          <w:szCs w:val="22"/>
        </w:rPr>
        <w:t>,</w:t>
      </w:r>
    </w:p>
    <w:p w14:paraId="7D6F4AE8" w14:textId="17994597" w:rsidR="00507F95" w:rsidRDefault="00507F95" w:rsidP="00507F95">
      <w:pPr>
        <w:pStyle w:val="Akapitzlist"/>
        <w:numPr>
          <w:ilvl w:val="0"/>
          <w:numId w:val="39"/>
        </w:num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Narodowe Czytanie „ Kordian „ Juliusza Słowackiego pod patronatem Prezydenckiej Pary- 122 uczestników,</w:t>
      </w:r>
    </w:p>
    <w:p w14:paraId="3199B46C" w14:textId="1374C7E5" w:rsidR="00507F95" w:rsidRDefault="00507F95" w:rsidP="00507F95">
      <w:pPr>
        <w:pStyle w:val="Akapitzlist"/>
        <w:numPr>
          <w:ilvl w:val="0"/>
          <w:numId w:val="39"/>
        </w:num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 xml:space="preserve"> Konkurs recytatorski seniorów – współorganizator z </w:t>
      </w:r>
      <w:proofErr w:type="spellStart"/>
      <w:r w:rsidRPr="00507F95">
        <w:rPr>
          <w:rFonts w:asciiTheme="majorHAnsi" w:hAnsiTheme="majorHAnsi" w:cstheme="majorHAnsi"/>
          <w:sz w:val="22"/>
          <w:szCs w:val="22"/>
        </w:rPr>
        <w:t>CKiS</w:t>
      </w:r>
      <w:proofErr w:type="spellEnd"/>
      <w:r w:rsidRPr="00507F95">
        <w:rPr>
          <w:rFonts w:asciiTheme="majorHAnsi" w:hAnsiTheme="majorHAnsi" w:cstheme="majorHAnsi"/>
          <w:sz w:val="22"/>
          <w:szCs w:val="22"/>
        </w:rPr>
        <w:t xml:space="preserve"> Osiek – 50 osób</w:t>
      </w:r>
      <w:r>
        <w:rPr>
          <w:rFonts w:asciiTheme="majorHAnsi" w:hAnsiTheme="majorHAnsi" w:cstheme="majorHAnsi"/>
          <w:sz w:val="22"/>
          <w:szCs w:val="22"/>
        </w:rPr>
        <w:t>,</w:t>
      </w:r>
    </w:p>
    <w:p w14:paraId="70AB5CBD" w14:textId="6E1CD00A" w:rsidR="00507F95" w:rsidRDefault="00507F95" w:rsidP="00507F95">
      <w:pPr>
        <w:pStyle w:val="Akapitzlist"/>
        <w:numPr>
          <w:ilvl w:val="0"/>
          <w:numId w:val="39"/>
        </w:num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lastRenderedPageBreak/>
        <w:t xml:space="preserve">Konkurs recytatorski dla dzieci „ Samochwała „ - współorganizator z </w:t>
      </w:r>
      <w:proofErr w:type="spellStart"/>
      <w:r w:rsidRPr="00507F95">
        <w:rPr>
          <w:rFonts w:asciiTheme="majorHAnsi" w:hAnsiTheme="majorHAnsi" w:cstheme="majorHAnsi"/>
          <w:sz w:val="22"/>
          <w:szCs w:val="22"/>
        </w:rPr>
        <w:t>CKiS</w:t>
      </w:r>
      <w:proofErr w:type="spellEnd"/>
      <w:r w:rsidRPr="00507F95">
        <w:rPr>
          <w:rFonts w:asciiTheme="majorHAnsi" w:hAnsiTheme="majorHAnsi" w:cstheme="majorHAnsi"/>
          <w:sz w:val="22"/>
          <w:szCs w:val="22"/>
        </w:rPr>
        <w:t xml:space="preserve"> Osiek </w:t>
      </w:r>
      <w:r>
        <w:rPr>
          <w:rFonts w:asciiTheme="majorHAnsi" w:hAnsiTheme="majorHAnsi" w:cstheme="majorHAnsi"/>
          <w:sz w:val="22"/>
          <w:szCs w:val="22"/>
        </w:rPr>
        <w:t>–</w:t>
      </w:r>
      <w:r w:rsidRPr="00507F95">
        <w:rPr>
          <w:rFonts w:asciiTheme="majorHAnsi" w:hAnsiTheme="majorHAnsi" w:cstheme="majorHAnsi"/>
          <w:sz w:val="22"/>
          <w:szCs w:val="22"/>
        </w:rPr>
        <w:t xml:space="preserve"> 138</w:t>
      </w:r>
      <w:r>
        <w:rPr>
          <w:rFonts w:asciiTheme="majorHAnsi" w:hAnsiTheme="majorHAnsi" w:cstheme="majorHAnsi"/>
          <w:sz w:val="22"/>
          <w:szCs w:val="22"/>
        </w:rPr>
        <w:t xml:space="preserve"> osób,</w:t>
      </w:r>
    </w:p>
    <w:p w14:paraId="79119FC4" w14:textId="62AB8A84" w:rsidR="00507F95" w:rsidRDefault="00507F95" w:rsidP="00507F95">
      <w:pPr>
        <w:pStyle w:val="Akapitzlist"/>
        <w:numPr>
          <w:ilvl w:val="0"/>
          <w:numId w:val="39"/>
        </w:num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 xml:space="preserve">Konkursy plastyczne dla uczniów szkół podstawowych z Gminy Osiek </w:t>
      </w:r>
      <w:r>
        <w:rPr>
          <w:rFonts w:asciiTheme="majorHAnsi" w:hAnsiTheme="majorHAnsi" w:cstheme="majorHAnsi"/>
          <w:sz w:val="22"/>
          <w:szCs w:val="22"/>
        </w:rPr>
        <w:t>–</w:t>
      </w:r>
      <w:r w:rsidRPr="00507F95">
        <w:rPr>
          <w:rFonts w:asciiTheme="majorHAnsi" w:hAnsiTheme="majorHAnsi" w:cstheme="majorHAnsi"/>
          <w:sz w:val="22"/>
          <w:szCs w:val="22"/>
        </w:rPr>
        <w:t xml:space="preserve"> 126</w:t>
      </w:r>
      <w:r>
        <w:rPr>
          <w:rFonts w:asciiTheme="majorHAnsi" w:hAnsiTheme="majorHAnsi" w:cstheme="majorHAnsi"/>
          <w:sz w:val="22"/>
          <w:szCs w:val="22"/>
        </w:rPr>
        <w:t xml:space="preserve"> osób,</w:t>
      </w:r>
    </w:p>
    <w:p w14:paraId="342B0BA1" w14:textId="25E7C877" w:rsidR="00507F95" w:rsidRDefault="00507F95" w:rsidP="00507F95">
      <w:pPr>
        <w:pStyle w:val="Akapitzlist"/>
        <w:numPr>
          <w:ilvl w:val="0"/>
          <w:numId w:val="39"/>
        </w:num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 xml:space="preserve">Bal na Dzień Dziecka - wspólnie z </w:t>
      </w:r>
      <w:proofErr w:type="spellStart"/>
      <w:r w:rsidRPr="00507F95">
        <w:rPr>
          <w:rFonts w:asciiTheme="majorHAnsi" w:hAnsiTheme="majorHAnsi" w:cstheme="majorHAnsi"/>
          <w:sz w:val="22"/>
          <w:szCs w:val="22"/>
        </w:rPr>
        <w:t>CKiS</w:t>
      </w:r>
      <w:proofErr w:type="spellEnd"/>
      <w:r w:rsidRPr="00507F95">
        <w:rPr>
          <w:rFonts w:asciiTheme="majorHAnsi" w:hAnsiTheme="majorHAnsi" w:cstheme="majorHAnsi"/>
          <w:sz w:val="22"/>
          <w:szCs w:val="22"/>
        </w:rPr>
        <w:t xml:space="preserve"> </w:t>
      </w:r>
      <w:r>
        <w:rPr>
          <w:rFonts w:asciiTheme="majorHAnsi" w:hAnsiTheme="majorHAnsi" w:cstheme="majorHAnsi"/>
          <w:sz w:val="22"/>
          <w:szCs w:val="22"/>
        </w:rPr>
        <w:t>–</w:t>
      </w:r>
      <w:r w:rsidRPr="00507F95">
        <w:rPr>
          <w:rFonts w:asciiTheme="majorHAnsi" w:hAnsiTheme="majorHAnsi" w:cstheme="majorHAnsi"/>
          <w:sz w:val="22"/>
          <w:szCs w:val="22"/>
        </w:rPr>
        <w:t xml:space="preserve"> 60</w:t>
      </w:r>
      <w:r>
        <w:rPr>
          <w:rFonts w:asciiTheme="majorHAnsi" w:hAnsiTheme="majorHAnsi" w:cstheme="majorHAnsi"/>
          <w:sz w:val="22"/>
          <w:szCs w:val="22"/>
        </w:rPr>
        <w:t xml:space="preserve"> osób,</w:t>
      </w:r>
    </w:p>
    <w:p w14:paraId="7269E8D7" w14:textId="25516B5C" w:rsidR="00507F95" w:rsidRDefault="00507F95" w:rsidP="00507F95">
      <w:pPr>
        <w:pStyle w:val="Akapitzlist"/>
        <w:numPr>
          <w:ilvl w:val="0"/>
          <w:numId w:val="39"/>
        </w:numPr>
        <w:spacing w:before="120" w:after="0" w:line="360" w:lineRule="auto"/>
        <w:jc w:val="both"/>
        <w:rPr>
          <w:rFonts w:asciiTheme="majorHAnsi" w:hAnsiTheme="majorHAnsi" w:cstheme="majorHAnsi"/>
          <w:sz w:val="22"/>
          <w:szCs w:val="22"/>
        </w:rPr>
      </w:pPr>
      <w:r>
        <w:rPr>
          <w:rFonts w:asciiTheme="majorHAnsi" w:hAnsiTheme="majorHAnsi" w:cstheme="majorHAnsi"/>
          <w:sz w:val="22"/>
          <w:szCs w:val="22"/>
        </w:rPr>
        <w:t>„</w:t>
      </w:r>
      <w:r w:rsidRPr="00507F95">
        <w:rPr>
          <w:rFonts w:asciiTheme="majorHAnsi" w:hAnsiTheme="majorHAnsi" w:cstheme="majorHAnsi"/>
          <w:sz w:val="22"/>
          <w:szCs w:val="22"/>
        </w:rPr>
        <w:t>Jaskinia wróżb „ - bal andrzejkowy - 65 osób</w:t>
      </w:r>
      <w:r>
        <w:rPr>
          <w:rFonts w:asciiTheme="majorHAnsi" w:hAnsiTheme="majorHAnsi" w:cstheme="majorHAnsi"/>
          <w:sz w:val="22"/>
          <w:szCs w:val="22"/>
        </w:rPr>
        <w:t>,</w:t>
      </w:r>
    </w:p>
    <w:p w14:paraId="641679A3" w14:textId="3F906FAE" w:rsidR="00507F95" w:rsidRDefault="00507F95" w:rsidP="00507F95">
      <w:pPr>
        <w:pStyle w:val="Akapitzlist"/>
        <w:numPr>
          <w:ilvl w:val="0"/>
          <w:numId w:val="39"/>
        </w:num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 xml:space="preserve">Kiermasz Bożonarodzeniowy </w:t>
      </w:r>
      <w:r>
        <w:rPr>
          <w:rFonts w:asciiTheme="majorHAnsi" w:hAnsiTheme="majorHAnsi" w:cstheme="majorHAnsi"/>
          <w:sz w:val="22"/>
          <w:szCs w:val="22"/>
        </w:rPr>
        <w:t>–</w:t>
      </w:r>
      <w:r w:rsidRPr="00507F95">
        <w:rPr>
          <w:rFonts w:asciiTheme="majorHAnsi" w:hAnsiTheme="majorHAnsi" w:cstheme="majorHAnsi"/>
          <w:sz w:val="22"/>
          <w:szCs w:val="22"/>
        </w:rPr>
        <w:t xml:space="preserve"> 102</w:t>
      </w:r>
      <w:r>
        <w:rPr>
          <w:rFonts w:asciiTheme="majorHAnsi" w:hAnsiTheme="majorHAnsi" w:cstheme="majorHAnsi"/>
          <w:sz w:val="22"/>
          <w:szCs w:val="22"/>
        </w:rPr>
        <w:t xml:space="preserve"> osób,</w:t>
      </w:r>
    </w:p>
    <w:p w14:paraId="4D455408" w14:textId="3F46F03C" w:rsidR="00507F95" w:rsidRPr="00507F95" w:rsidRDefault="00507F95" w:rsidP="00507F95">
      <w:pPr>
        <w:pStyle w:val="Akapitzlist"/>
        <w:numPr>
          <w:ilvl w:val="0"/>
          <w:numId w:val="39"/>
        </w:num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 xml:space="preserve">Wigilia dla osób niepełnosprawnych - wspólnie z GOPS i </w:t>
      </w:r>
      <w:proofErr w:type="spellStart"/>
      <w:r w:rsidRPr="00507F95">
        <w:rPr>
          <w:rFonts w:asciiTheme="majorHAnsi" w:hAnsiTheme="majorHAnsi" w:cstheme="majorHAnsi"/>
          <w:sz w:val="22"/>
          <w:szCs w:val="22"/>
        </w:rPr>
        <w:t>CKiS</w:t>
      </w:r>
      <w:proofErr w:type="spellEnd"/>
      <w:r w:rsidRPr="00507F95">
        <w:rPr>
          <w:rFonts w:asciiTheme="majorHAnsi" w:hAnsiTheme="majorHAnsi" w:cstheme="majorHAnsi"/>
          <w:sz w:val="22"/>
          <w:szCs w:val="22"/>
        </w:rPr>
        <w:t xml:space="preserve"> - 98 osób</w:t>
      </w:r>
    </w:p>
    <w:p w14:paraId="0AFD66E2" w14:textId="7377DDCE" w:rsidR="00507F95" w:rsidRPr="00507F95" w:rsidRDefault="00507F95" w:rsidP="00507F95">
      <w:p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W wydarzeniach tych wzięło udział 911 uczestników. Biblioteka poniosła w związku z tymi wydarzeniami wydatki w kwocie  3600,00 zł.</w:t>
      </w:r>
    </w:p>
    <w:p w14:paraId="2D5F6B51" w14:textId="588520EB" w:rsidR="00507F95" w:rsidRPr="00507F95" w:rsidRDefault="00507F95" w:rsidP="00507F95">
      <w:pPr>
        <w:spacing w:before="120" w:after="0" w:line="360" w:lineRule="auto"/>
        <w:jc w:val="both"/>
        <w:rPr>
          <w:rFonts w:asciiTheme="majorHAnsi" w:hAnsiTheme="majorHAnsi" w:cstheme="majorHAnsi"/>
          <w:sz w:val="22"/>
          <w:szCs w:val="22"/>
        </w:rPr>
      </w:pPr>
      <w:r w:rsidRPr="00507F95">
        <w:rPr>
          <w:rFonts w:asciiTheme="majorHAnsi" w:hAnsiTheme="majorHAnsi" w:cstheme="majorHAnsi"/>
          <w:sz w:val="22"/>
          <w:szCs w:val="22"/>
        </w:rPr>
        <w:t> Podstawą gospodarki finansowej Gminnej Biblioteki Publicznej w Osieku był plan finansowy na 2024 rok w wysokości  271 000,00 zł.</w:t>
      </w:r>
    </w:p>
    <w:tbl>
      <w:tblPr>
        <w:tblStyle w:val="Tabelasiatki4akcent1"/>
        <w:tblW w:w="0" w:type="auto"/>
        <w:tblLook w:val="04A0" w:firstRow="1" w:lastRow="0" w:firstColumn="1" w:lastColumn="0" w:noHBand="0" w:noVBand="1"/>
      </w:tblPr>
      <w:tblGrid>
        <w:gridCol w:w="9062"/>
      </w:tblGrid>
      <w:tr w:rsidR="000205FD" w:rsidRPr="00A630E7" w14:paraId="3DBE6809" w14:textId="77777777" w:rsidTr="00A05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C135C07" w14:textId="223F3668" w:rsidR="000205FD" w:rsidRPr="00A630E7" w:rsidRDefault="000205FD" w:rsidP="00A05EAF">
            <w:pPr>
              <w:spacing w:before="120" w:line="360" w:lineRule="auto"/>
              <w:rPr>
                <w:rFonts w:asciiTheme="majorHAnsi" w:hAnsiTheme="majorHAnsi" w:cstheme="majorHAnsi"/>
                <w:sz w:val="22"/>
                <w:szCs w:val="22"/>
              </w:rPr>
            </w:pPr>
            <w:r w:rsidRPr="00A630E7">
              <w:rPr>
                <w:rFonts w:asciiTheme="majorHAnsi" w:hAnsiTheme="majorHAnsi" w:cstheme="majorHAnsi"/>
                <w:sz w:val="22"/>
                <w:szCs w:val="22"/>
              </w:rPr>
              <w:t>PODSUMOWANIE</w:t>
            </w:r>
            <w:r w:rsidR="00063C06">
              <w:rPr>
                <w:rFonts w:asciiTheme="majorHAnsi" w:hAnsiTheme="majorHAnsi" w:cstheme="majorHAnsi"/>
                <w:sz w:val="22"/>
                <w:szCs w:val="22"/>
              </w:rPr>
              <w:t>,</w:t>
            </w:r>
          </w:p>
        </w:tc>
      </w:tr>
      <w:tr w:rsidR="000205FD" w:rsidRPr="00A630E7" w14:paraId="5B30AFA1" w14:textId="77777777" w:rsidTr="00A0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C4E4DC9" w14:textId="0D7F4567" w:rsidR="000205FD" w:rsidRPr="000205FD" w:rsidRDefault="000205FD" w:rsidP="000205FD">
            <w:pPr>
              <w:spacing w:before="120" w:line="360" w:lineRule="auto"/>
              <w:jc w:val="both"/>
              <w:rPr>
                <w:rFonts w:asciiTheme="majorHAnsi" w:hAnsiTheme="majorHAnsi" w:cstheme="majorHAnsi"/>
                <w:sz w:val="22"/>
                <w:szCs w:val="22"/>
              </w:rPr>
            </w:pPr>
            <w:r w:rsidRPr="000205FD">
              <w:rPr>
                <w:rFonts w:asciiTheme="majorHAnsi" w:hAnsiTheme="majorHAnsi" w:cstheme="majorHAnsi"/>
                <w:sz w:val="22"/>
                <w:szCs w:val="22"/>
              </w:rPr>
              <w:t>Centrum Kultury i Sportu w Osieku (</w:t>
            </w:r>
            <w:proofErr w:type="spellStart"/>
            <w:r w:rsidRPr="000205FD">
              <w:rPr>
                <w:rFonts w:asciiTheme="majorHAnsi" w:hAnsiTheme="majorHAnsi" w:cstheme="majorHAnsi"/>
                <w:sz w:val="22"/>
                <w:szCs w:val="22"/>
              </w:rPr>
              <w:t>CKiS</w:t>
            </w:r>
            <w:proofErr w:type="spellEnd"/>
            <w:r w:rsidRPr="000205FD">
              <w:rPr>
                <w:rFonts w:asciiTheme="majorHAnsi" w:hAnsiTheme="majorHAnsi" w:cstheme="majorHAnsi"/>
                <w:sz w:val="22"/>
                <w:szCs w:val="22"/>
              </w:rPr>
              <w:t>)</w:t>
            </w:r>
          </w:p>
          <w:p w14:paraId="530AE126" w14:textId="5332EAF3"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Dotacja z budżetu gminy</w:t>
            </w:r>
            <w:r w:rsidR="00063C06">
              <w:rPr>
                <w:rFonts w:asciiTheme="majorHAnsi" w:hAnsiTheme="majorHAnsi" w:cstheme="majorHAnsi"/>
                <w:b w:val="0"/>
                <w:bCs w:val="0"/>
                <w:sz w:val="22"/>
                <w:szCs w:val="22"/>
              </w:rPr>
              <w:t>,</w:t>
            </w:r>
            <w:r w:rsidRPr="000205FD">
              <w:rPr>
                <w:rFonts w:asciiTheme="majorHAnsi" w:hAnsiTheme="majorHAnsi" w:cstheme="majorHAnsi"/>
                <w:b w:val="0"/>
                <w:bCs w:val="0"/>
                <w:sz w:val="22"/>
                <w:szCs w:val="22"/>
              </w:rPr>
              <w:t xml:space="preserve"> 312 000 zł + dochody własne</w:t>
            </w:r>
            <w:r w:rsidR="00063C06">
              <w:rPr>
                <w:rFonts w:asciiTheme="majorHAnsi" w:hAnsiTheme="majorHAnsi" w:cstheme="majorHAnsi"/>
                <w:b w:val="0"/>
                <w:bCs w:val="0"/>
                <w:sz w:val="22"/>
                <w:szCs w:val="22"/>
              </w:rPr>
              <w:t>,</w:t>
            </w:r>
            <w:r w:rsidRPr="000205FD">
              <w:rPr>
                <w:rFonts w:asciiTheme="majorHAnsi" w:hAnsiTheme="majorHAnsi" w:cstheme="majorHAnsi"/>
                <w:b w:val="0"/>
                <w:bCs w:val="0"/>
                <w:sz w:val="22"/>
                <w:szCs w:val="22"/>
              </w:rPr>
              <w:t xml:space="preserve"> 7450 zł</w:t>
            </w:r>
            <w:r w:rsidRPr="000205FD">
              <w:rPr>
                <w:rFonts w:asciiTheme="majorHAnsi" w:hAnsiTheme="majorHAnsi" w:cstheme="majorHAnsi"/>
                <w:b w:val="0"/>
                <w:bCs w:val="0"/>
                <w:sz w:val="22"/>
                <w:szCs w:val="22"/>
              </w:rPr>
              <w:t>,</w:t>
            </w:r>
          </w:p>
          <w:p w14:paraId="636C536E" w14:textId="4F14F8AD"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Zatrudnienie</w:t>
            </w:r>
            <w:r w:rsidR="00063C06">
              <w:rPr>
                <w:rFonts w:asciiTheme="majorHAnsi" w:hAnsiTheme="majorHAnsi" w:cstheme="majorHAnsi"/>
                <w:b w:val="0"/>
                <w:bCs w:val="0"/>
                <w:sz w:val="22"/>
                <w:szCs w:val="22"/>
              </w:rPr>
              <w:t>,</w:t>
            </w:r>
            <w:r w:rsidRPr="000205FD">
              <w:rPr>
                <w:rFonts w:asciiTheme="majorHAnsi" w:hAnsiTheme="majorHAnsi" w:cstheme="majorHAnsi"/>
                <w:b w:val="0"/>
                <w:bCs w:val="0"/>
                <w:sz w:val="22"/>
                <w:szCs w:val="22"/>
              </w:rPr>
              <w:t xml:space="preserve"> 7 osób (3 etaty łączne)</w:t>
            </w:r>
            <w:r w:rsidRPr="000205FD">
              <w:rPr>
                <w:rFonts w:asciiTheme="majorHAnsi" w:hAnsiTheme="majorHAnsi" w:cstheme="majorHAnsi"/>
                <w:b w:val="0"/>
                <w:bCs w:val="0"/>
                <w:sz w:val="22"/>
                <w:szCs w:val="22"/>
              </w:rPr>
              <w:t>,</w:t>
            </w:r>
          </w:p>
          <w:p w14:paraId="4DC9A0FD" w14:textId="14797726"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Przeprowadzono remont dachu i zaplecza scenicznego</w:t>
            </w:r>
            <w:r w:rsidRPr="000205FD">
              <w:rPr>
                <w:rFonts w:asciiTheme="majorHAnsi" w:hAnsiTheme="majorHAnsi" w:cstheme="majorHAnsi"/>
                <w:b w:val="0"/>
                <w:bCs w:val="0"/>
                <w:sz w:val="22"/>
                <w:szCs w:val="22"/>
              </w:rPr>
              <w:t>,</w:t>
            </w:r>
          </w:p>
          <w:p w14:paraId="4B31F7AE" w14:textId="12DCA6E1"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Prowadzono zajęcia stałe (sportowe, artystyczne, językowe) i działalność grup lokalnych</w:t>
            </w:r>
            <w:r w:rsidRPr="000205FD">
              <w:rPr>
                <w:rFonts w:asciiTheme="majorHAnsi" w:hAnsiTheme="majorHAnsi" w:cstheme="majorHAnsi"/>
                <w:b w:val="0"/>
                <w:bCs w:val="0"/>
                <w:sz w:val="22"/>
                <w:szCs w:val="22"/>
              </w:rPr>
              <w:t>,</w:t>
            </w:r>
          </w:p>
          <w:p w14:paraId="56F7AC05" w14:textId="5723D598"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Zorganizowano liczne wydarzenia</w:t>
            </w:r>
            <w:r w:rsidR="00063C06">
              <w:rPr>
                <w:rFonts w:asciiTheme="majorHAnsi" w:hAnsiTheme="majorHAnsi" w:cstheme="majorHAnsi"/>
                <w:b w:val="0"/>
                <w:bCs w:val="0"/>
                <w:sz w:val="22"/>
                <w:szCs w:val="22"/>
              </w:rPr>
              <w:t>,</w:t>
            </w:r>
            <w:r w:rsidRPr="000205FD">
              <w:rPr>
                <w:rFonts w:asciiTheme="majorHAnsi" w:hAnsiTheme="majorHAnsi" w:cstheme="majorHAnsi"/>
                <w:b w:val="0"/>
                <w:bCs w:val="0"/>
                <w:sz w:val="22"/>
                <w:szCs w:val="22"/>
              </w:rPr>
              <w:t xml:space="preserve"> festyny, turnieje, wakacyjne animacje, spektakle, imprezy patriotyczne</w:t>
            </w:r>
            <w:r w:rsidRPr="000205FD">
              <w:rPr>
                <w:rFonts w:asciiTheme="majorHAnsi" w:hAnsiTheme="majorHAnsi" w:cstheme="majorHAnsi"/>
                <w:b w:val="0"/>
                <w:bCs w:val="0"/>
                <w:sz w:val="22"/>
                <w:szCs w:val="22"/>
              </w:rPr>
              <w:t>,</w:t>
            </w:r>
          </w:p>
          <w:p w14:paraId="45AB6439" w14:textId="6D4FF3C8" w:rsidR="000205FD" w:rsidRPr="000205FD" w:rsidRDefault="000205FD" w:rsidP="000205FD">
            <w:pPr>
              <w:pStyle w:val="Akapitzlist"/>
              <w:numPr>
                <w:ilvl w:val="0"/>
                <w:numId w:val="5"/>
              </w:numPr>
              <w:spacing w:before="120" w:line="360" w:lineRule="auto"/>
              <w:jc w:val="both"/>
              <w:rPr>
                <w:rFonts w:asciiTheme="majorHAnsi" w:hAnsiTheme="majorHAnsi" w:cstheme="majorHAnsi"/>
                <w:sz w:val="22"/>
                <w:szCs w:val="22"/>
              </w:rPr>
            </w:pPr>
            <w:r w:rsidRPr="000205FD">
              <w:rPr>
                <w:rFonts w:asciiTheme="majorHAnsi" w:hAnsiTheme="majorHAnsi" w:cstheme="majorHAnsi"/>
                <w:b w:val="0"/>
                <w:bCs w:val="0"/>
                <w:sz w:val="22"/>
                <w:szCs w:val="22"/>
              </w:rPr>
              <w:t>Aktywna promocja w mediach i na stronie gminy</w:t>
            </w:r>
            <w:r w:rsidRPr="000205FD">
              <w:rPr>
                <w:rFonts w:asciiTheme="majorHAnsi" w:hAnsiTheme="majorHAnsi" w:cstheme="majorHAnsi"/>
                <w:b w:val="0"/>
                <w:bCs w:val="0"/>
                <w:sz w:val="22"/>
                <w:szCs w:val="22"/>
              </w:rPr>
              <w:t>.</w:t>
            </w:r>
          </w:p>
        </w:tc>
      </w:tr>
      <w:tr w:rsidR="000205FD" w:rsidRPr="00A630E7" w14:paraId="41295887" w14:textId="77777777" w:rsidTr="00A05EAF">
        <w:tc>
          <w:tcPr>
            <w:cnfStyle w:val="001000000000" w:firstRow="0" w:lastRow="0" w:firstColumn="1" w:lastColumn="0" w:oddVBand="0" w:evenVBand="0" w:oddHBand="0" w:evenHBand="0" w:firstRowFirstColumn="0" w:firstRowLastColumn="0" w:lastRowFirstColumn="0" w:lastRowLastColumn="0"/>
            <w:tcW w:w="9062" w:type="dxa"/>
          </w:tcPr>
          <w:p w14:paraId="426137DC" w14:textId="73EB1808" w:rsidR="000205FD" w:rsidRPr="000205FD" w:rsidRDefault="000205FD" w:rsidP="000205FD">
            <w:pPr>
              <w:spacing w:before="120" w:line="360" w:lineRule="auto"/>
              <w:jc w:val="both"/>
              <w:rPr>
                <w:rFonts w:asciiTheme="majorHAnsi" w:hAnsiTheme="majorHAnsi" w:cstheme="majorHAnsi"/>
                <w:sz w:val="22"/>
                <w:szCs w:val="22"/>
              </w:rPr>
            </w:pPr>
            <w:r w:rsidRPr="000205FD">
              <w:rPr>
                <w:rFonts w:asciiTheme="majorHAnsi" w:hAnsiTheme="majorHAnsi" w:cstheme="majorHAnsi"/>
                <w:sz w:val="22"/>
                <w:szCs w:val="22"/>
              </w:rPr>
              <w:t>Gminna Biblioteka Publiczna w Osieku</w:t>
            </w:r>
          </w:p>
          <w:p w14:paraId="26A8CDF6" w14:textId="3AB23B50"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Księgozbiór zwiększono z 8676 do 9341 woluminów</w:t>
            </w:r>
            <w:r w:rsidR="0020381C">
              <w:rPr>
                <w:rFonts w:asciiTheme="majorHAnsi" w:hAnsiTheme="majorHAnsi" w:cstheme="majorHAnsi"/>
                <w:b w:val="0"/>
                <w:bCs w:val="0"/>
                <w:sz w:val="22"/>
                <w:szCs w:val="22"/>
              </w:rPr>
              <w:t>,</w:t>
            </w:r>
          </w:p>
          <w:p w14:paraId="34F22472" w14:textId="0F885A3D"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W ciągu roku</w:t>
            </w:r>
            <w:r w:rsidR="00063C06">
              <w:rPr>
                <w:rFonts w:asciiTheme="majorHAnsi" w:hAnsiTheme="majorHAnsi" w:cstheme="majorHAnsi"/>
                <w:b w:val="0"/>
                <w:bCs w:val="0"/>
                <w:sz w:val="22"/>
                <w:szCs w:val="22"/>
              </w:rPr>
              <w:t>,</w:t>
            </w:r>
            <w:r w:rsidRPr="000205FD">
              <w:rPr>
                <w:rFonts w:asciiTheme="majorHAnsi" w:hAnsiTheme="majorHAnsi" w:cstheme="majorHAnsi"/>
                <w:b w:val="0"/>
                <w:bCs w:val="0"/>
                <w:sz w:val="22"/>
                <w:szCs w:val="22"/>
              </w:rPr>
              <w:t xml:space="preserve"> 254 czytelników, 12 442 </w:t>
            </w:r>
            <w:proofErr w:type="spellStart"/>
            <w:r w:rsidRPr="000205FD">
              <w:rPr>
                <w:rFonts w:asciiTheme="majorHAnsi" w:hAnsiTheme="majorHAnsi" w:cstheme="majorHAnsi"/>
                <w:b w:val="0"/>
                <w:bCs w:val="0"/>
                <w:sz w:val="22"/>
                <w:szCs w:val="22"/>
              </w:rPr>
              <w:t>wypożyczeń</w:t>
            </w:r>
            <w:proofErr w:type="spellEnd"/>
            <w:r w:rsidR="0020381C">
              <w:rPr>
                <w:rFonts w:asciiTheme="majorHAnsi" w:hAnsiTheme="majorHAnsi" w:cstheme="majorHAnsi"/>
                <w:b w:val="0"/>
                <w:bCs w:val="0"/>
                <w:sz w:val="22"/>
                <w:szCs w:val="22"/>
              </w:rPr>
              <w:t>,</w:t>
            </w:r>
          </w:p>
          <w:p w14:paraId="486CE73B" w14:textId="54307850"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Brak zbiorów CD/DVD i katalogu online</w:t>
            </w:r>
            <w:r w:rsidR="0020381C">
              <w:rPr>
                <w:rFonts w:asciiTheme="majorHAnsi" w:hAnsiTheme="majorHAnsi" w:cstheme="majorHAnsi"/>
                <w:b w:val="0"/>
                <w:bCs w:val="0"/>
                <w:sz w:val="22"/>
                <w:szCs w:val="22"/>
              </w:rPr>
              <w:t>,</w:t>
            </w:r>
          </w:p>
          <w:p w14:paraId="14EF96A8" w14:textId="6284733F"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 xml:space="preserve">Zakupiono 3 kody </w:t>
            </w:r>
            <w:proofErr w:type="spellStart"/>
            <w:r w:rsidRPr="000205FD">
              <w:rPr>
                <w:rFonts w:asciiTheme="majorHAnsi" w:hAnsiTheme="majorHAnsi" w:cstheme="majorHAnsi"/>
                <w:b w:val="0"/>
                <w:bCs w:val="0"/>
                <w:sz w:val="22"/>
                <w:szCs w:val="22"/>
              </w:rPr>
              <w:t>Legimi</w:t>
            </w:r>
            <w:proofErr w:type="spellEnd"/>
            <w:r w:rsidRPr="000205FD">
              <w:rPr>
                <w:rFonts w:asciiTheme="majorHAnsi" w:hAnsiTheme="majorHAnsi" w:cstheme="majorHAnsi"/>
                <w:b w:val="0"/>
                <w:bCs w:val="0"/>
                <w:sz w:val="22"/>
                <w:szCs w:val="22"/>
              </w:rPr>
              <w:t xml:space="preserve"> (e-booki) – uruchomienie od grudnia</w:t>
            </w:r>
            <w:r w:rsidR="0020381C">
              <w:rPr>
                <w:rFonts w:asciiTheme="majorHAnsi" w:hAnsiTheme="majorHAnsi" w:cstheme="majorHAnsi"/>
                <w:b w:val="0"/>
                <w:bCs w:val="0"/>
                <w:sz w:val="22"/>
                <w:szCs w:val="22"/>
              </w:rPr>
              <w:t>,</w:t>
            </w:r>
          </w:p>
          <w:p w14:paraId="467364CD" w14:textId="34B26A8A"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Zatrudnienie</w:t>
            </w:r>
            <w:r w:rsidR="00063C06">
              <w:rPr>
                <w:rFonts w:asciiTheme="majorHAnsi" w:hAnsiTheme="majorHAnsi" w:cstheme="majorHAnsi"/>
                <w:b w:val="0"/>
                <w:bCs w:val="0"/>
                <w:sz w:val="22"/>
                <w:szCs w:val="22"/>
              </w:rPr>
              <w:t>,</w:t>
            </w:r>
            <w:r w:rsidRPr="000205FD">
              <w:rPr>
                <w:rFonts w:asciiTheme="majorHAnsi" w:hAnsiTheme="majorHAnsi" w:cstheme="majorHAnsi"/>
                <w:b w:val="0"/>
                <w:bCs w:val="0"/>
                <w:sz w:val="22"/>
                <w:szCs w:val="22"/>
              </w:rPr>
              <w:t xml:space="preserve"> 5 pracownic, bez zmian</w:t>
            </w:r>
            <w:r w:rsidR="0020381C">
              <w:rPr>
                <w:rFonts w:asciiTheme="majorHAnsi" w:hAnsiTheme="majorHAnsi" w:cstheme="majorHAnsi"/>
                <w:b w:val="0"/>
                <w:bCs w:val="0"/>
                <w:sz w:val="22"/>
                <w:szCs w:val="22"/>
              </w:rPr>
              <w:t>,</w:t>
            </w:r>
          </w:p>
          <w:p w14:paraId="53EEE809" w14:textId="32FD28E8"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Zorganizowano 9 wydarzeń kulturalnych – łącznie 911 uczestników</w:t>
            </w:r>
            <w:r w:rsidR="0020381C">
              <w:rPr>
                <w:rFonts w:asciiTheme="majorHAnsi" w:hAnsiTheme="majorHAnsi" w:cstheme="majorHAnsi"/>
                <w:b w:val="0"/>
                <w:bCs w:val="0"/>
                <w:sz w:val="22"/>
                <w:szCs w:val="22"/>
              </w:rPr>
              <w:t>,</w:t>
            </w:r>
          </w:p>
          <w:p w14:paraId="0F4879C3" w14:textId="1E656B45" w:rsidR="000205FD" w:rsidRPr="000205FD" w:rsidRDefault="000205FD" w:rsidP="000205FD">
            <w:pPr>
              <w:pStyle w:val="Akapitzlist"/>
              <w:numPr>
                <w:ilvl w:val="0"/>
                <w:numId w:val="5"/>
              </w:numPr>
              <w:spacing w:before="120" w:line="360" w:lineRule="auto"/>
              <w:jc w:val="both"/>
              <w:rPr>
                <w:rFonts w:asciiTheme="majorHAnsi" w:hAnsiTheme="majorHAnsi" w:cstheme="majorHAnsi"/>
                <w:b w:val="0"/>
                <w:bCs w:val="0"/>
                <w:sz w:val="22"/>
                <w:szCs w:val="22"/>
              </w:rPr>
            </w:pPr>
            <w:r w:rsidRPr="000205FD">
              <w:rPr>
                <w:rFonts w:asciiTheme="majorHAnsi" w:hAnsiTheme="majorHAnsi" w:cstheme="majorHAnsi"/>
                <w:b w:val="0"/>
                <w:bCs w:val="0"/>
                <w:sz w:val="22"/>
                <w:szCs w:val="22"/>
              </w:rPr>
              <w:t>budżet biblioteki</w:t>
            </w:r>
            <w:r w:rsidR="00063C06">
              <w:rPr>
                <w:rFonts w:asciiTheme="majorHAnsi" w:hAnsiTheme="majorHAnsi" w:cstheme="majorHAnsi"/>
                <w:b w:val="0"/>
                <w:bCs w:val="0"/>
                <w:sz w:val="22"/>
                <w:szCs w:val="22"/>
              </w:rPr>
              <w:t>,</w:t>
            </w:r>
            <w:r w:rsidRPr="000205FD">
              <w:rPr>
                <w:rFonts w:asciiTheme="majorHAnsi" w:hAnsiTheme="majorHAnsi" w:cstheme="majorHAnsi"/>
                <w:b w:val="0"/>
                <w:bCs w:val="0"/>
                <w:sz w:val="22"/>
                <w:szCs w:val="22"/>
              </w:rPr>
              <w:t xml:space="preserve"> 271 000 zł</w:t>
            </w:r>
            <w:r>
              <w:rPr>
                <w:rFonts w:asciiTheme="majorHAnsi" w:hAnsiTheme="majorHAnsi" w:cstheme="majorHAnsi"/>
                <w:b w:val="0"/>
                <w:bCs w:val="0"/>
                <w:sz w:val="22"/>
                <w:szCs w:val="22"/>
              </w:rPr>
              <w:t>.</w:t>
            </w:r>
          </w:p>
          <w:p w14:paraId="101CEFD4" w14:textId="37172AAC" w:rsidR="000205FD" w:rsidRPr="000205FD" w:rsidRDefault="000205FD" w:rsidP="000205FD">
            <w:pPr>
              <w:pStyle w:val="Akapitzlist"/>
              <w:spacing w:before="120" w:line="360" w:lineRule="auto"/>
              <w:jc w:val="both"/>
              <w:rPr>
                <w:rFonts w:asciiTheme="majorHAnsi" w:hAnsiTheme="majorHAnsi" w:cstheme="majorHAnsi"/>
                <w:b w:val="0"/>
                <w:bCs w:val="0"/>
                <w:sz w:val="22"/>
                <w:szCs w:val="22"/>
              </w:rPr>
            </w:pPr>
          </w:p>
        </w:tc>
      </w:tr>
    </w:tbl>
    <w:p w14:paraId="61E57CD4" w14:textId="77777777" w:rsidR="00507F95" w:rsidRPr="00507F95" w:rsidRDefault="00507F95" w:rsidP="00507F95"/>
    <w:sectPr w:rsidR="00507F95" w:rsidRPr="00507F95" w:rsidSect="004B1CCA">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FA1DE" w14:textId="77777777" w:rsidR="00F33E31" w:rsidRDefault="00F33E31" w:rsidP="004B1CCA">
      <w:pPr>
        <w:spacing w:before="0" w:after="0" w:line="240" w:lineRule="auto"/>
      </w:pPr>
      <w:r>
        <w:separator/>
      </w:r>
    </w:p>
  </w:endnote>
  <w:endnote w:type="continuationSeparator" w:id="0">
    <w:p w14:paraId="12C9B5CE" w14:textId="77777777" w:rsidR="00F33E31" w:rsidRDefault="00F33E31" w:rsidP="004B1C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776219"/>
      <w:docPartObj>
        <w:docPartGallery w:val="Page Numbers (Bottom of Page)"/>
        <w:docPartUnique/>
      </w:docPartObj>
    </w:sdtPr>
    <w:sdtEndPr>
      <w:rPr>
        <w:color w:val="7F7F7F" w:themeColor="background1" w:themeShade="7F"/>
        <w:spacing w:val="60"/>
      </w:rPr>
    </w:sdtEndPr>
    <w:sdtContent>
      <w:p w14:paraId="0FCE9D4C" w14:textId="5A4816B1" w:rsidR="004B1CCA" w:rsidRDefault="004B1CCA">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66F9E02F" w14:textId="77777777" w:rsidR="004B1CCA" w:rsidRDefault="004B1C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968C" w14:textId="77777777" w:rsidR="00F33E31" w:rsidRDefault="00F33E31" w:rsidP="004B1CCA">
      <w:pPr>
        <w:spacing w:before="0" w:after="0" w:line="240" w:lineRule="auto"/>
      </w:pPr>
      <w:r>
        <w:separator/>
      </w:r>
    </w:p>
  </w:footnote>
  <w:footnote w:type="continuationSeparator" w:id="0">
    <w:p w14:paraId="4F754B5A" w14:textId="77777777" w:rsidR="00F33E31" w:rsidRDefault="00F33E31" w:rsidP="004B1CC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60F8"/>
    <w:multiLevelType w:val="multilevel"/>
    <w:tmpl w:val="C3C4A9F6"/>
    <w:lvl w:ilvl="0">
      <w:start w:val="1"/>
      <w:numFmt w:val="bullet"/>
      <w:lvlText w:val=""/>
      <w:lvlJc w:val="left"/>
      <w:pPr>
        <w:tabs>
          <w:tab w:val="num" w:pos="0"/>
        </w:tabs>
        <w:ind w:left="720" w:hanging="360"/>
      </w:pPr>
      <w:rPr>
        <w:rFonts w:ascii="Symbol" w:hAnsi="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876CFA"/>
    <w:multiLevelType w:val="hybridMultilevel"/>
    <w:tmpl w:val="EB76BE12"/>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C041C5"/>
    <w:multiLevelType w:val="hybridMultilevel"/>
    <w:tmpl w:val="D75EB9A6"/>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017E8A"/>
    <w:multiLevelType w:val="hybridMultilevel"/>
    <w:tmpl w:val="DED08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D19BC"/>
    <w:multiLevelType w:val="hybridMultilevel"/>
    <w:tmpl w:val="DED08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F7207"/>
    <w:multiLevelType w:val="hybridMultilevel"/>
    <w:tmpl w:val="854AF4F8"/>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6E31F9"/>
    <w:multiLevelType w:val="hybridMultilevel"/>
    <w:tmpl w:val="9C4EF8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C5F4D"/>
    <w:multiLevelType w:val="hybridMultilevel"/>
    <w:tmpl w:val="3C284A12"/>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511A1"/>
    <w:multiLevelType w:val="hybridMultilevel"/>
    <w:tmpl w:val="E5B88B28"/>
    <w:lvl w:ilvl="0" w:tplc="72E2B6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EE69E3"/>
    <w:multiLevelType w:val="hybridMultilevel"/>
    <w:tmpl w:val="CB367432"/>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9E278D"/>
    <w:multiLevelType w:val="hybridMultilevel"/>
    <w:tmpl w:val="1E1A3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B21102"/>
    <w:multiLevelType w:val="multilevel"/>
    <w:tmpl w:val="7F34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E10CA"/>
    <w:multiLevelType w:val="hybridMultilevel"/>
    <w:tmpl w:val="84482884"/>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AD68D1"/>
    <w:multiLevelType w:val="hybridMultilevel"/>
    <w:tmpl w:val="AA5032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345D44"/>
    <w:multiLevelType w:val="hybridMultilevel"/>
    <w:tmpl w:val="70D04A6A"/>
    <w:lvl w:ilvl="0" w:tplc="AFD873A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29EF78D2"/>
    <w:multiLevelType w:val="multilevel"/>
    <w:tmpl w:val="511E43F0"/>
    <w:lvl w:ilvl="0">
      <w:start w:val="1"/>
      <w:numFmt w:val="bullet"/>
      <w:lvlText w:val=""/>
      <w:lvlJc w:val="left"/>
      <w:pPr>
        <w:tabs>
          <w:tab w:val="num" w:pos="0"/>
        </w:tabs>
        <w:ind w:left="707" w:hanging="283"/>
      </w:pPr>
      <w:rPr>
        <w:rFonts w:ascii="Symbol" w:hAnsi="Symbol" w:hint="default"/>
      </w:rPr>
    </w:lvl>
    <w:lvl w:ilvl="1">
      <w:numFmt w:val="bullet"/>
      <w:lvlText w:val=""/>
      <w:lvlJc w:val="left"/>
      <w:pPr>
        <w:tabs>
          <w:tab w:val="num" w:pos="0"/>
        </w:tabs>
        <w:ind w:left="1414" w:hanging="283"/>
      </w:pPr>
      <w:rPr>
        <w:rFonts w:ascii="Symbol" w:hAnsi="Symbol" w:cs="Symbol" w:hint="default"/>
      </w:rPr>
    </w:lvl>
    <w:lvl w:ilvl="2">
      <w:numFmt w:val="bullet"/>
      <w:lvlText w:val=""/>
      <w:lvlJc w:val="left"/>
      <w:pPr>
        <w:tabs>
          <w:tab w:val="num" w:pos="0"/>
        </w:tabs>
        <w:ind w:left="2121" w:hanging="283"/>
      </w:pPr>
      <w:rPr>
        <w:rFonts w:ascii="Symbol" w:hAnsi="Symbol" w:cs="Symbol" w:hint="default"/>
      </w:rPr>
    </w:lvl>
    <w:lvl w:ilvl="3">
      <w:numFmt w:val="bullet"/>
      <w:lvlText w:val=""/>
      <w:lvlJc w:val="left"/>
      <w:pPr>
        <w:tabs>
          <w:tab w:val="num" w:pos="0"/>
        </w:tabs>
        <w:ind w:left="2828" w:hanging="283"/>
      </w:pPr>
      <w:rPr>
        <w:rFonts w:ascii="Symbol" w:hAnsi="Symbol" w:cs="Symbol" w:hint="default"/>
      </w:rPr>
    </w:lvl>
    <w:lvl w:ilvl="4">
      <w:numFmt w:val="bullet"/>
      <w:lvlText w:val=""/>
      <w:lvlJc w:val="left"/>
      <w:pPr>
        <w:tabs>
          <w:tab w:val="num" w:pos="0"/>
        </w:tabs>
        <w:ind w:left="3535" w:hanging="283"/>
      </w:pPr>
      <w:rPr>
        <w:rFonts w:ascii="Symbol" w:hAnsi="Symbol" w:cs="Symbol" w:hint="default"/>
      </w:rPr>
    </w:lvl>
    <w:lvl w:ilvl="5">
      <w:numFmt w:val="bullet"/>
      <w:lvlText w:val=""/>
      <w:lvlJc w:val="left"/>
      <w:pPr>
        <w:tabs>
          <w:tab w:val="num" w:pos="0"/>
        </w:tabs>
        <w:ind w:left="4242" w:hanging="283"/>
      </w:pPr>
      <w:rPr>
        <w:rFonts w:ascii="Symbol" w:hAnsi="Symbol" w:cs="Symbol" w:hint="default"/>
      </w:rPr>
    </w:lvl>
    <w:lvl w:ilvl="6">
      <w:numFmt w:val="bullet"/>
      <w:lvlText w:val=""/>
      <w:lvlJc w:val="left"/>
      <w:pPr>
        <w:tabs>
          <w:tab w:val="num" w:pos="0"/>
        </w:tabs>
        <w:ind w:left="4949" w:hanging="283"/>
      </w:pPr>
      <w:rPr>
        <w:rFonts w:ascii="Symbol" w:hAnsi="Symbol" w:cs="Symbol" w:hint="default"/>
      </w:rPr>
    </w:lvl>
    <w:lvl w:ilvl="7">
      <w:numFmt w:val="bullet"/>
      <w:lvlText w:val=""/>
      <w:lvlJc w:val="left"/>
      <w:pPr>
        <w:tabs>
          <w:tab w:val="num" w:pos="0"/>
        </w:tabs>
        <w:ind w:left="5656" w:hanging="283"/>
      </w:pPr>
      <w:rPr>
        <w:rFonts w:ascii="Symbol" w:hAnsi="Symbol" w:cs="Symbol" w:hint="default"/>
      </w:rPr>
    </w:lvl>
    <w:lvl w:ilvl="8">
      <w:numFmt w:val="bullet"/>
      <w:lvlText w:val=""/>
      <w:lvlJc w:val="left"/>
      <w:pPr>
        <w:tabs>
          <w:tab w:val="num" w:pos="0"/>
        </w:tabs>
        <w:ind w:left="6363" w:hanging="283"/>
      </w:pPr>
      <w:rPr>
        <w:rFonts w:ascii="Symbol" w:hAnsi="Symbol" w:cs="Symbol" w:hint="default"/>
      </w:rPr>
    </w:lvl>
  </w:abstractNum>
  <w:abstractNum w:abstractNumId="16" w15:restartNumberingAfterBreak="0">
    <w:nsid w:val="2B4E0B2B"/>
    <w:multiLevelType w:val="multilevel"/>
    <w:tmpl w:val="7298B298"/>
    <w:lvl w:ilvl="0">
      <w:start w:val="1"/>
      <w:numFmt w:val="bullet"/>
      <w:lvlText w:val=""/>
      <w:lvlJc w:val="left"/>
      <w:pPr>
        <w:tabs>
          <w:tab w:val="num" w:pos="0"/>
        </w:tabs>
        <w:ind w:left="720" w:hanging="360"/>
      </w:pPr>
      <w:rPr>
        <w:rFonts w:ascii="Symbol" w:hAnsi="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7" w15:restartNumberingAfterBreak="0">
    <w:nsid w:val="30917915"/>
    <w:multiLevelType w:val="hybridMultilevel"/>
    <w:tmpl w:val="C6403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C45B57"/>
    <w:multiLevelType w:val="multilevel"/>
    <w:tmpl w:val="6036533E"/>
    <w:lvl w:ilvl="0">
      <w:start w:val="8"/>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2E94A78"/>
    <w:multiLevelType w:val="hybridMultilevel"/>
    <w:tmpl w:val="4F6C407C"/>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A94216"/>
    <w:multiLevelType w:val="hybridMultilevel"/>
    <w:tmpl w:val="F4B68B90"/>
    <w:lvl w:ilvl="0" w:tplc="AFD873A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 w15:restartNumberingAfterBreak="0">
    <w:nsid w:val="37A32B72"/>
    <w:multiLevelType w:val="hybridMultilevel"/>
    <w:tmpl w:val="FFF87B02"/>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4D1F03"/>
    <w:multiLevelType w:val="hybridMultilevel"/>
    <w:tmpl w:val="C9C07136"/>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2132F5"/>
    <w:multiLevelType w:val="multilevel"/>
    <w:tmpl w:val="064CECFA"/>
    <w:lvl w:ilvl="0">
      <w:start w:val="1"/>
      <w:numFmt w:val="bullet"/>
      <w:lvlText w:val=""/>
      <w:lvlJc w:val="left"/>
      <w:pPr>
        <w:tabs>
          <w:tab w:val="num" w:pos="0"/>
        </w:tabs>
        <w:ind w:left="720" w:hanging="360"/>
      </w:pPr>
      <w:rPr>
        <w:rFonts w:ascii="Symbol" w:hAnsi="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567999"/>
    <w:multiLevelType w:val="hybridMultilevel"/>
    <w:tmpl w:val="47423C30"/>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542AFD"/>
    <w:multiLevelType w:val="hybridMultilevel"/>
    <w:tmpl w:val="BF385392"/>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C50E61"/>
    <w:multiLevelType w:val="hybridMultilevel"/>
    <w:tmpl w:val="8AE8654A"/>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9C2CB7"/>
    <w:multiLevelType w:val="hybridMultilevel"/>
    <w:tmpl w:val="2BB04672"/>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4A5906"/>
    <w:multiLevelType w:val="hybridMultilevel"/>
    <w:tmpl w:val="0C06AB6A"/>
    <w:lvl w:ilvl="0" w:tplc="72E2B6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8A3981"/>
    <w:multiLevelType w:val="hybridMultilevel"/>
    <w:tmpl w:val="8208D7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C97993"/>
    <w:multiLevelType w:val="hybridMultilevel"/>
    <w:tmpl w:val="C08EC25C"/>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C83329"/>
    <w:multiLevelType w:val="multilevel"/>
    <w:tmpl w:val="EABCC21E"/>
    <w:lvl w:ilvl="0">
      <w:start w:val="1"/>
      <w:numFmt w:val="bullet"/>
      <w:lvlText w:val=""/>
      <w:lvlJc w:val="left"/>
      <w:pPr>
        <w:tabs>
          <w:tab w:val="num" w:pos="0"/>
        </w:tabs>
        <w:ind w:left="707" w:hanging="283"/>
      </w:pPr>
      <w:rPr>
        <w:rFonts w:ascii="Symbol" w:hAnsi="Symbol" w:hint="default"/>
      </w:rPr>
    </w:lvl>
    <w:lvl w:ilvl="1">
      <w:numFmt w:val="bullet"/>
      <w:lvlText w:val=""/>
      <w:lvlJc w:val="left"/>
      <w:pPr>
        <w:tabs>
          <w:tab w:val="num" w:pos="0"/>
        </w:tabs>
        <w:ind w:left="1414" w:hanging="283"/>
      </w:pPr>
      <w:rPr>
        <w:rFonts w:ascii="Symbol" w:hAnsi="Symbol" w:cs="Symbol" w:hint="default"/>
      </w:rPr>
    </w:lvl>
    <w:lvl w:ilvl="2">
      <w:numFmt w:val="bullet"/>
      <w:lvlText w:val=""/>
      <w:lvlJc w:val="left"/>
      <w:pPr>
        <w:tabs>
          <w:tab w:val="num" w:pos="0"/>
        </w:tabs>
        <w:ind w:left="2121" w:hanging="283"/>
      </w:pPr>
      <w:rPr>
        <w:rFonts w:ascii="Symbol" w:hAnsi="Symbol" w:cs="Symbol" w:hint="default"/>
      </w:rPr>
    </w:lvl>
    <w:lvl w:ilvl="3">
      <w:numFmt w:val="bullet"/>
      <w:lvlText w:val=""/>
      <w:lvlJc w:val="left"/>
      <w:pPr>
        <w:tabs>
          <w:tab w:val="num" w:pos="0"/>
        </w:tabs>
        <w:ind w:left="2828" w:hanging="283"/>
      </w:pPr>
      <w:rPr>
        <w:rFonts w:ascii="Symbol" w:hAnsi="Symbol" w:cs="Symbol" w:hint="default"/>
      </w:rPr>
    </w:lvl>
    <w:lvl w:ilvl="4">
      <w:numFmt w:val="bullet"/>
      <w:lvlText w:val=""/>
      <w:lvlJc w:val="left"/>
      <w:pPr>
        <w:tabs>
          <w:tab w:val="num" w:pos="0"/>
        </w:tabs>
        <w:ind w:left="3535" w:hanging="283"/>
      </w:pPr>
      <w:rPr>
        <w:rFonts w:ascii="Symbol" w:hAnsi="Symbol" w:cs="Symbol" w:hint="default"/>
      </w:rPr>
    </w:lvl>
    <w:lvl w:ilvl="5">
      <w:numFmt w:val="bullet"/>
      <w:lvlText w:val=""/>
      <w:lvlJc w:val="left"/>
      <w:pPr>
        <w:tabs>
          <w:tab w:val="num" w:pos="0"/>
        </w:tabs>
        <w:ind w:left="4242" w:hanging="283"/>
      </w:pPr>
      <w:rPr>
        <w:rFonts w:ascii="Symbol" w:hAnsi="Symbol" w:cs="Symbol" w:hint="default"/>
      </w:rPr>
    </w:lvl>
    <w:lvl w:ilvl="6">
      <w:numFmt w:val="bullet"/>
      <w:lvlText w:val=""/>
      <w:lvlJc w:val="left"/>
      <w:pPr>
        <w:tabs>
          <w:tab w:val="num" w:pos="0"/>
        </w:tabs>
        <w:ind w:left="4949" w:hanging="283"/>
      </w:pPr>
      <w:rPr>
        <w:rFonts w:ascii="Symbol" w:hAnsi="Symbol" w:cs="Symbol" w:hint="default"/>
      </w:rPr>
    </w:lvl>
    <w:lvl w:ilvl="7">
      <w:numFmt w:val="bullet"/>
      <w:lvlText w:val=""/>
      <w:lvlJc w:val="left"/>
      <w:pPr>
        <w:tabs>
          <w:tab w:val="num" w:pos="0"/>
        </w:tabs>
        <w:ind w:left="5656" w:hanging="283"/>
      </w:pPr>
      <w:rPr>
        <w:rFonts w:ascii="Symbol" w:hAnsi="Symbol" w:cs="Symbol" w:hint="default"/>
      </w:rPr>
    </w:lvl>
    <w:lvl w:ilvl="8">
      <w:numFmt w:val="bullet"/>
      <w:lvlText w:val=""/>
      <w:lvlJc w:val="left"/>
      <w:pPr>
        <w:tabs>
          <w:tab w:val="num" w:pos="0"/>
        </w:tabs>
        <w:ind w:left="6363" w:hanging="283"/>
      </w:pPr>
      <w:rPr>
        <w:rFonts w:ascii="Symbol" w:hAnsi="Symbol" w:cs="Symbol" w:hint="default"/>
      </w:rPr>
    </w:lvl>
  </w:abstractNum>
  <w:abstractNum w:abstractNumId="32" w15:restartNumberingAfterBreak="0">
    <w:nsid w:val="591833F8"/>
    <w:multiLevelType w:val="multilevel"/>
    <w:tmpl w:val="6C347302"/>
    <w:lvl w:ilvl="0">
      <w:start w:val="1"/>
      <w:numFmt w:val="bullet"/>
      <w:lvlText w:val=""/>
      <w:lvlJc w:val="left"/>
      <w:pPr>
        <w:tabs>
          <w:tab w:val="num" w:pos="0"/>
        </w:tabs>
        <w:ind w:left="720" w:hanging="360"/>
      </w:pPr>
      <w:rPr>
        <w:rFonts w:ascii="Symbol" w:hAnsi="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2E23448"/>
    <w:multiLevelType w:val="hybridMultilevel"/>
    <w:tmpl w:val="B9D81144"/>
    <w:lvl w:ilvl="0" w:tplc="72E2B6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3E0C1F"/>
    <w:multiLevelType w:val="multilevel"/>
    <w:tmpl w:val="4ABA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B6793"/>
    <w:multiLevelType w:val="multilevel"/>
    <w:tmpl w:val="9A005D0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6A418B"/>
    <w:multiLevelType w:val="hybridMultilevel"/>
    <w:tmpl w:val="59B83CEC"/>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B37E81"/>
    <w:multiLevelType w:val="hybridMultilevel"/>
    <w:tmpl w:val="CF186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1D7E4A"/>
    <w:multiLevelType w:val="hybridMultilevel"/>
    <w:tmpl w:val="72A491E4"/>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AC2210"/>
    <w:multiLevelType w:val="hybridMultilevel"/>
    <w:tmpl w:val="686A0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560DB3"/>
    <w:multiLevelType w:val="hybridMultilevel"/>
    <w:tmpl w:val="571AD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81760C"/>
    <w:multiLevelType w:val="hybridMultilevel"/>
    <w:tmpl w:val="F5462BF6"/>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71C394E"/>
    <w:multiLevelType w:val="hybridMultilevel"/>
    <w:tmpl w:val="F5AA0CD8"/>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C32517"/>
    <w:multiLevelType w:val="hybridMultilevel"/>
    <w:tmpl w:val="3310670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7F3BAA"/>
    <w:multiLevelType w:val="hybridMultilevel"/>
    <w:tmpl w:val="03505432"/>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D852648"/>
    <w:multiLevelType w:val="multilevel"/>
    <w:tmpl w:val="C4825B7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194067"/>
    <w:multiLevelType w:val="hybridMultilevel"/>
    <w:tmpl w:val="D4AA0580"/>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773A67"/>
    <w:multiLevelType w:val="multilevel"/>
    <w:tmpl w:val="A1C44514"/>
    <w:lvl w:ilvl="0">
      <w:numFmt w:val="bullet"/>
      <w:lvlText w:val=""/>
      <w:lvlJc w:val="left"/>
      <w:pPr>
        <w:tabs>
          <w:tab w:val="num" w:pos="0"/>
        </w:tabs>
        <w:ind w:left="720" w:hanging="360"/>
      </w:pPr>
      <w:rPr>
        <w:rFonts w:ascii="Symbol" w:hAnsi="Symbol" w:cs="Symbol" w:hint="default"/>
        <w:sz w:val="26"/>
        <w:szCs w:val="26"/>
      </w:rPr>
    </w:lvl>
    <w:lvl w:ilvl="1">
      <w:numFmt w:val="bullet"/>
      <w:lvlText w:val=""/>
      <w:lvlJc w:val="left"/>
      <w:pPr>
        <w:tabs>
          <w:tab w:val="num" w:pos="0"/>
        </w:tabs>
        <w:ind w:left="1080" w:hanging="360"/>
      </w:pPr>
      <w:rPr>
        <w:rFonts w:ascii="Symbol" w:hAnsi="Symbol" w:cs="Symbol" w:hint="default"/>
        <w:sz w:val="26"/>
        <w:szCs w:val="26"/>
      </w:rPr>
    </w:lvl>
    <w:lvl w:ilvl="2">
      <w:numFmt w:val="bullet"/>
      <w:lvlText w:val=""/>
      <w:lvlJc w:val="left"/>
      <w:pPr>
        <w:tabs>
          <w:tab w:val="num" w:pos="0"/>
        </w:tabs>
        <w:ind w:left="1440" w:hanging="360"/>
      </w:pPr>
      <w:rPr>
        <w:rFonts w:ascii="Symbol" w:hAnsi="Symbol" w:cs="Symbol" w:hint="default"/>
        <w:sz w:val="26"/>
        <w:szCs w:val="26"/>
      </w:rPr>
    </w:lvl>
    <w:lvl w:ilvl="3">
      <w:numFmt w:val="bullet"/>
      <w:lvlText w:val=""/>
      <w:lvlJc w:val="left"/>
      <w:pPr>
        <w:tabs>
          <w:tab w:val="num" w:pos="0"/>
        </w:tabs>
        <w:ind w:left="1800" w:hanging="360"/>
      </w:pPr>
      <w:rPr>
        <w:rFonts w:ascii="Symbol" w:hAnsi="Symbol" w:cs="Symbol" w:hint="default"/>
        <w:sz w:val="26"/>
        <w:szCs w:val="26"/>
      </w:rPr>
    </w:lvl>
    <w:lvl w:ilvl="4">
      <w:numFmt w:val="bullet"/>
      <w:lvlText w:val=""/>
      <w:lvlJc w:val="left"/>
      <w:pPr>
        <w:tabs>
          <w:tab w:val="num" w:pos="0"/>
        </w:tabs>
        <w:ind w:left="2160" w:hanging="360"/>
      </w:pPr>
      <w:rPr>
        <w:rFonts w:ascii="Symbol" w:hAnsi="Symbol" w:cs="Symbol" w:hint="default"/>
        <w:sz w:val="26"/>
        <w:szCs w:val="26"/>
      </w:rPr>
    </w:lvl>
    <w:lvl w:ilvl="5">
      <w:numFmt w:val="bullet"/>
      <w:lvlText w:val=""/>
      <w:lvlJc w:val="left"/>
      <w:pPr>
        <w:tabs>
          <w:tab w:val="num" w:pos="0"/>
        </w:tabs>
        <w:ind w:left="2520" w:hanging="360"/>
      </w:pPr>
      <w:rPr>
        <w:rFonts w:ascii="Symbol" w:hAnsi="Symbol" w:cs="Symbol" w:hint="default"/>
        <w:sz w:val="26"/>
        <w:szCs w:val="26"/>
      </w:rPr>
    </w:lvl>
    <w:lvl w:ilvl="6">
      <w:numFmt w:val="bullet"/>
      <w:lvlText w:val=""/>
      <w:lvlJc w:val="left"/>
      <w:pPr>
        <w:tabs>
          <w:tab w:val="num" w:pos="0"/>
        </w:tabs>
        <w:ind w:left="2880" w:hanging="360"/>
      </w:pPr>
      <w:rPr>
        <w:rFonts w:ascii="Symbol" w:hAnsi="Symbol" w:cs="Symbol" w:hint="default"/>
        <w:sz w:val="26"/>
        <w:szCs w:val="26"/>
      </w:rPr>
    </w:lvl>
    <w:lvl w:ilvl="7">
      <w:numFmt w:val="bullet"/>
      <w:lvlText w:val=""/>
      <w:lvlJc w:val="left"/>
      <w:pPr>
        <w:tabs>
          <w:tab w:val="num" w:pos="0"/>
        </w:tabs>
        <w:ind w:left="3240" w:hanging="360"/>
      </w:pPr>
      <w:rPr>
        <w:rFonts w:ascii="Symbol" w:hAnsi="Symbol" w:cs="Symbol" w:hint="default"/>
        <w:sz w:val="26"/>
        <w:szCs w:val="26"/>
      </w:rPr>
    </w:lvl>
    <w:lvl w:ilvl="8">
      <w:numFmt w:val="bullet"/>
      <w:lvlText w:val=""/>
      <w:lvlJc w:val="left"/>
      <w:pPr>
        <w:tabs>
          <w:tab w:val="num" w:pos="0"/>
        </w:tabs>
        <w:ind w:left="3600" w:hanging="360"/>
      </w:pPr>
      <w:rPr>
        <w:rFonts w:ascii="Symbol" w:hAnsi="Symbol" w:cs="Symbol" w:hint="default"/>
        <w:sz w:val="26"/>
        <w:szCs w:val="26"/>
      </w:rPr>
    </w:lvl>
  </w:abstractNum>
  <w:num w:numId="1" w16cid:durableId="663974640">
    <w:abstractNumId w:val="39"/>
  </w:num>
  <w:num w:numId="2" w16cid:durableId="203562056">
    <w:abstractNumId w:val="40"/>
  </w:num>
  <w:num w:numId="3" w16cid:durableId="1581062305">
    <w:abstractNumId w:val="4"/>
  </w:num>
  <w:num w:numId="4" w16cid:durableId="829098522">
    <w:abstractNumId w:val="35"/>
  </w:num>
  <w:num w:numId="5" w16cid:durableId="1027371004">
    <w:abstractNumId w:val="43"/>
  </w:num>
  <w:num w:numId="6" w16cid:durableId="105927262">
    <w:abstractNumId w:val="8"/>
  </w:num>
  <w:num w:numId="7" w16cid:durableId="623922490">
    <w:abstractNumId w:val="33"/>
  </w:num>
  <w:num w:numId="8" w16cid:durableId="1216239873">
    <w:abstractNumId w:val="28"/>
  </w:num>
  <w:num w:numId="9" w16cid:durableId="310713205">
    <w:abstractNumId w:val="45"/>
  </w:num>
  <w:num w:numId="10" w16cid:durableId="2137481589">
    <w:abstractNumId w:val="6"/>
  </w:num>
  <w:num w:numId="11" w16cid:durableId="1912689396">
    <w:abstractNumId w:val="13"/>
  </w:num>
  <w:num w:numId="12" w16cid:durableId="524752067">
    <w:abstractNumId w:val="47"/>
  </w:num>
  <w:num w:numId="13" w16cid:durableId="1061445425">
    <w:abstractNumId w:val="23"/>
  </w:num>
  <w:num w:numId="14" w16cid:durableId="482935308">
    <w:abstractNumId w:val="0"/>
  </w:num>
  <w:num w:numId="15" w16cid:durableId="1570923184">
    <w:abstractNumId w:val="16"/>
  </w:num>
  <w:num w:numId="16" w16cid:durableId="1226257061">
    <w:abstractNumId w:val="31"/>
  </w:num>
  <w:num w:numId="17" w16cid:durableId="961034222">
    <w:abstractNumId w:val="15"/>
  </w:num>
  <w:num w:numId="18" w16cid:durableId="1549338531">
    <w:abstractNumId w:val="32"/>
  </w:num>
  <w:num w:numId="19" w16cid:durableId="1332872297">
    <w:abstractNumId w:val="38"/>
  </w:num>
  <w:num w:numId="20" w16cid:durableId="1366785454">
    <w:abstractNumId w:val="29"/>
  </w:num>
  <w:num w:numId="21" w16cid:durableId="1163812343">
    <w:abstractNumId w:val="1"/>
  </w:num>
  <w:num w:numId="22" w16cid:durableId="1893692436">
    <w:abstractNumId w:val="36"/>
  </w:num>
  <w:num w:numId="23" w16cid:durableId="659122197">
    <w:abstractNumId w:val="18"/>
  </w:num>
  <w:num w:numId="24" w16cid:durableId="830750445">
    <w:abstractNumId w:val="26"/>
  </w:num>
  <w:num w:numId="25" w16cid:durableId="908466065">
    <w:abstractNumId w:val="3"/>
  </w:num>
  <w:num w:numId="26" w16cid:durableId="441341801">
    <w:abstractNumId w:val="7"/>
  </w:num>
  <w:num w:numId="27" w16cid:durableId="233471996">
    <w:abstractNumId w:val="17"/>
  </w:num>
  <w:num w:numId="28" w16cid:durableId="198322089">
    <w:abstractNumId w:val="20"/>
  </w:num>
  <w:num w:numId="29" w16cid:durableId="1855411726">
    <w:abstractNumId w:val="12"/>
  </w:num>
  <w:num w:numId="30" w16cid:durableId="418717531">
    <w:abstractNumId w:val="9"/>
  </w:num>
  <w:num w:numId="31" w16cid:durableId="1330786955">
    <w:abstractNumId w:val="24"/>
  </w:num>
  <w:num w:numId="32" w16cid:durableId="908346496">
    <w:abstractNumId w:val="21"/>
  </w:num>
  <w:num w:numId="33" w16cid:durableId="400102515">
    <w:abstractNumId w:val="27"/>
  </w:num>
  <w:num w:numId="34" w16cid:durableId="1402675511">
    <w:abstractNumId w:val="41"/>
  </w:num>
  <w:num w:numId="35" w16cid:durableId="476073183">
    <w:abstractNumId w:val="25"/>
  </w:num>
  <w:num w:numId="36" w16cid:durableId="2007440875">
    <w:abstractNumId w:val="42"/>
  </w:num>
  <w:num w:numId="37" w16cid:durableId="1514614625">
    <w:abstractNumId w:val="37"/>
  </w:num>
  <w:num w:numId="38" w16cid:durableId="108477597">
    <w:abstractNumId w:val="2"/>
  </w:num>
  <w:num w:numId="39" w16cid:durableId="1322542521">
    <w:abstractNumId w:val="14"/>
  </w:num>
  <w:num w:numId="40" w16cid:durableId="772360114">
    <w:abstractNumId w:val="30"/>
  </w:num>
  <w:num w:numId="41" w16cid:durableId="895512982">
    <w:abstractNumId w:val="34"/>
  </w:num>
  <w:num w:numId="42" w16cid:durableId="1655715925">
    <w:abstractNumId w:val="11"/>
  </w:num>
  <w:num w:numId="43" w16cid:durableId="1566332773">
    <w:abstractNumId w:val="44"/>
  </w:num>
  <w:num w:numId="44" w16cid:durableId="727726317">
    <w:abstractNumId w:val="10"/>
  </w:num>
  <w:num w:numId="45" w16cid:durableId="155002079">
    <w:abstractNumId w:val="19"/>
  </w:num>
  <w:num w:numId="46" w16cid:durableId="834303507">
    <w:abstractNumId w:val="5"/>
  </w:num>
  <w:num w:numId="47" w16cid:durableId="913318083">
    <w:abstractNumId w:val="46"/>
  </w:num>
  <w:num w:numId="48" w16cid:durableId="994936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C3"/>
    <w:rsid w:val="000205FD"/>
    <w:rsid w:val="00027BB8"/>
    <w:rsid w:val="00063C06"/>
    <w:rsid w:val="000A14A3"/>
    <w:rsid w:val="000C73C4"/>
    <w:rsid w:val="000F0F5A"/>
    <w:rsid w:val="00175D9E"/>
    <w:rsid w:val="001D2721"/>
    <w:rsid w:val="001E4E9E"/>
    <w:rsid w:val="0020381C"/>
    <w:rsid w:val="00266ECE"/>
    <w:rsid w:val="002D1111"/>
    <w:rsid w:val="00311A49"/>
    <w:rsid w:val="0038325C"/>
    <w:rsid w:val="003A4AE3"/>
    <w:rsid w:val="00421C5F"/>
    <w:rsid w:val="004B1CCA"/>
    <w:rsid w:val="004B7E72"/>
    <w:rsid w:val="004F54F0"/>
    <w:rsid w:val="005005BC"/>
    <w:rsid w:val="00507F95"/>
    <w:rsid w:val="00527DAF"/>
    <w:rsid w:val="005821F7"/>
    <w:rsid w:val="005F016F"/>
    <w:rsid w:val="005F1998"/>
    <w:rsid w:val="0061646B"/>
    <w:rsid w:val="00624806"/>
    <w:rsid w:val="0065410E"/>
    <w:rsid w:val="006654B9"/>
    <w:rsid w:val="006F58BF"/>
    <w:rsid w:val="007C6906"/>
    <w:rsid w:val="00875BC3"/>
    <w:rsid w:val="008B6DAC"/>
    <w:rsid w:val="008B77B1"/>
    <w:rsid w:val="008D5459"/>
    <w:rsid w:val="00A630E7"/>
    <w:rsid w:val="00AC1DE6"/>
    <w:rsid w:val="00AC42AF"/>
    <w:rsid w:val="00BA4479"/>
    <w:rsid w:val="00BE46EE"/>
    <w:rsid w:val="00C54381"/>
    <w:rsid w:val="00C90508"/>
    <w:rsid w:val="00D558CF"/>
    <w:rsid w:val="00DA1AC6"/>
    <w:rsid w:val="00DA3C5F"/>
    <w:rsid w:val="00E30C08"/>
    <w:rsid w:val="00E85965"/>
    <w:rsid w:val="00E90F09"/>
    <w:rsid w:val="00ED5C5D"/>
    <w:rsid w:val="00F33E31"/>
    <w:rsid w:val="00F42605"/>
    <w:rsid w:val="00F626BE"/>
    <w:rsid w:val="00F7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3792"/>
  <w15:chartTrackingRefBased/>
  <w15:docId w15:val="{BE1C7F26-AAA5-4004-B001-4C0B3234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410E"/>
  </w:style>
  <w:style w:type="paragraph" w:styleId="Nagwek1">
    <w:name w:val="heading 1"/>
    <w:basedOn w:val="Normalny"/>
    <w:next w:val="Normalny"/>
    <w:link w:val="Nagwek1Znak"/>
    <w:uiPriority w:val="9"/>
    <w:qFormat/>
    <w:rsid w:val="004B1CC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4B1CC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4B1CCA"/>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4B1CCA"/>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4B1CCA"/>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4B1CCA"/>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4B1CCA"/>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4B1CCA"/>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4B1CCA"/>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1CCA"/>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4B1CCA"/>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4B1CCA"/>
    <w:rPr>
      <w:caps/>
      <w:color w:val="1F3763" w:themeColor="accent1" w:themeShade="7F"/>
      <w:spacing w:val="15"/>
    </w:rPr>
  </w:style>
  <w:style w:type="character" w:customStyle="1" w:styleId="Nagwek4Znak">
    <w:name w:val="Nagłówek 4 Znak"/>
    <w:basedOn w:val="Domylnaczcionkaakapitu"/>
    <w:link w:val="Nagwek4"/>
    <w:uiPriority w:val="9"/>
    <w:semiHidden/>
    <w:rsid w:val="004B1CCA"/>
    <w:rPr>
      <w:caps/>
      <w:color w:val="2F5496" w:themeColor="accent1" w:themeShade="BF"/>
      <w:spacing w:val="10"/>
    </w:rPr>
  </w:style>
  <w:style w:type="character" w:customStyle="1" w:styleId="Nagwek5Znak">
    <w:name w:val="Nagłówek 5 Znak"/>
    <w:basedOn w:val="Domylnaczcionkaakapitu"/>
    <w:link w:val="Nagwek5"/>
    <w:uiPriority w:val="9"/>
    <w:semiHidden/>
    <w:rsid w:val="004B1CCA"/>
    <w:rPr>
      <w:caps/>
      <w:color w:val="2F5496" w:themeColor="accent1" w:themeShade="BF"/>
      <w:spacing w:val="10"/>
    </w:rPr>
  </w:style>
  <w:style w:type="character" w:customStyle="1" w:styleId="Nagwek6Znak">
    <w:name w:val="Nagłówek 6 Znak"/>
    <w:basedOn w:val="Domylnaczcionkaakapitu"/>
    <w:link w:val="Nagwek6"/>
    <w:uiPriority w:val="9"/>
    <w:semiHidden/>
    <w:rsid w:val="004B1CCA"/>
    <w:rPr>
      <w:caps/>
      <w:color w:val="2F5496" w:themeColor="accent1" w:themeShade="BF"/>
      <w:spacing w:val="10"/>
    </w:rPr>
  </w:style>
  <w:style w:type="character" w:customStyle="1" w:styleId="Nagwek7Znak">
    <w:name w:val="Nagłówek 7 Znak"/>
    <w:basedOn w:val="Domylnaczcionkaakapitu"/>
    <w:link w:val="Nagwek7"/>
    <w:uiPriority w:val="9"/>
    <w:semiHidden/>
    <w:rsid w:val="004B1CCA"/>
    <w:rPr>
      <w:caps/>
      <w:color w:val="2F5496" w:themeColor="accent1" w:themeShade="BF"/>
      <w:spacing w:val="10"/>
    </w:rPr>
  </w:style>
  <w:style w:type="character" w:customStyle="1" w:styleId="Nagwek8Znak">
    <w:name w:val="Nagłówek 8 Znak"/>
    <w:basedOn w:val="Domylnaczcionkaakapitu"/>
    <w:link w:val="Nagwek8"/>
    <w:uiPriority w:val="9"/>
    <w:semiHidden/>
    <w:rsid w:val="004B1CCA"/>
    <w:rPr>
      <w:caps/>
      <w:spacing w:val="10"/>
      <w:sz w:val="18"/>
      <w:szCs w:val="18"/>
    </w:rPr>
  </w:style>
  <w:style w:type="character" w:customStyle="1" w:styleId="Nagwek9Znak">
    <w:name w:val="Nagłówek 9 Znak"/>
    <w:basedOn w:val="Domylnaczcionkaakapitu"/>
    <w:link w:val="Nagwek9"/>
    <w:uiPriority w:val="9"/>
    <w:semiHidden/>
    <w:rsid w:val="004B1CCA"/>
    <w:rPr>
      <w:i/>
      <w:iCs/>
      <w:caps/>
      <w:spacing w:val="10"/>
      <w:sz w:val="18"/>
      <w:szCs w:val="18"/>
    </w:rPr>
  </w:style>
  <w:style w:type="paragraph" w:styleId="Tytu">
    <w:name w:val="Title"/>
    <w:basedOn w:val="Normalny"/>
    <w:next w:val="Normalny"/>
    <w:link w:val="TytuZnak"/>
    <w:uiPriority w:val="10"/>
    <w:qFormat/>
    <w:rsid w:val="004B1CC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4B1CCA"/>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4B1CCA"/>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4B1CCA"/>
    <w:rPr>
      <w:caps/>
      <w:color w:val="595959" w:themeColor="text1" w:themeTint="A6"/>
      <w:spacing w:val="10"/>
      <w:sz w:val="21"/>
      <w:szCs w:val="21"/>
    </w:rPr>
  </w:style>
  <w:style w:type="paragraph" w:styleId="Cytat">
    <w:name w:val="Quote"/>
    <w:basedOn w:val="Normalny"/>
    <w:next w:val="Normalny"/>
    <w:link w:val="CytatZnak"/>
    <w:uiPriority w:val="29"/>
    <w:qFormat/>
    <w:rsid w:val="004B1CCA"/>
    <w:rPr>
      <w:i/>
      <w:iCs/>
      <w:sz w:val="24"/>
      <w:szCs w:val="24"/>
    </w:rPr>
  </w:style>
  <w:style w:type="character" w:customStyle="1" w:styleId="CytatZnak">
    <w:name w:val="Cytat Znak"/>
    <w:basedOn w:val="Domylnaczcionkaakapitu"/>
    <w:link w:val="Cytat"/>
    <w:uiPriority w:val="29"/>
    <w:rsid w:val="004B1CCA"/>
    <w:rPr>
      <w:i/>
      <w:iCs/>
      <w:sz w:val="24"/>
      <w:szCs w:val="24"/>
    </w:rPr>
  </w:style>
  <w:style w:type="paragraph" w:styleId="Akapitzlist">
    <w:name w:val="List Paragraph"/>
    <w:basedOn w:val="Normalny"/>
    <w:uiPriority w:val="34"/>
    <w:qFormat/>
    <w:rsid w:val="00875BC3"/>
    <w:pPr>
      <w:ind w:left="720"/>
      <w:contextualSpacing/>
    </w:pPr>
  </w:style>
  <w:style w:type="character" w:styleId="Wyrnienieintensywne">
    <w:name w:val="Intense Emphasis"/>
    <w:uiPriority w:val="21"/>
    <w:qFormat/>
    <w:rsid w:val="004B1CCA"/>
    <w:rPr>
      <w:b/>
      <w:bCs/>
      <w:caps/>
      <w:color w:val="1F3763" w:themeColor="accent1" w:themeShade="7F"/>
      <w:spacing w:val="10"/>
    </w:rPr>
  </w:style>
  <w:style w:type="paragraph" w:styleId="Cytatintensywny">
    <w:name w:val="Intense Quote"/>
    <w:basedOn w:val="Normalny"/>
    <w:next w:val="Normalny"/>
    <w:link w:val="CytatintensywnyZnak"/>
    <w:uiPriority w:val="30"/>
    <w:qFormat/>
    <w:rsid w:val="004B1CCA"/>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4B1CCA"/>
    <w:rPr>
      <w:color w:val="4472C4" w:themeColor="accent1"/>
      <w:sz w:val="24"/>
      <w:szCs w:val="24"/>
    </w:rPr>
  </w:style>
  <w:style w:type="character" w:styleId="Odwoanieintensywne">
    <w:name w:val="Intense Reference"/>
    <w:uiPriority w:val="32"/>
    <w:qFormat/>
    <w:rsid w:val="004B1CCA"/>
    <w:rPr>
      <w:b/>
      <w:bCs/>
      <w:i/>
      <w:iCs/>
      <w:caps/>
      <w:color w:val="4472C4" w:themeColor="accent1"/>
    </w:rPr>
  </w:style>
  <w:style w:type="paragraph" w:styleId="Bezodstpw">
    <w:name w:val="No Spacing"/>
    <w:link w:val="BezodstpwZnak"/>
    <w:uiPriority w:val="1"/>
    <w:qFormat/>
    <w:rsid w:val="004B1CCA"/>
    <w:pPr>
      <w:spacing w:after="0" w:line="240" w:lineRule="auto"/>
    </w:pPr>
  </w:style>
  <w:style w:type="character" w:customStyle="1" w:styleId="BezodstpwZnak">
    <w:name w:val="Bez odstępów Znak"/>
    <w:basedOn w:val="Domylnaczcionkaakapitu"/>
    <w:link w:val="Bezodstpw"/>
    <w:uiPriority w:val="1"/>
    <w:rsid w:val="004B1CCA"/>
  </w:style>
  <w:style w:type="paragraph" w:styleId="Nagwekspisutreci">
    <w:name w:val="TOC Heading"/>
    <w:basedOn w:val="Nagwek1"/>
    <w:next w:val="Normalny"/>
    <w:uiPriority w:val="39"/>
    <w:unhideWhenUsed/>
    <w:qFormat/>
    <w:rsid w:val="004B1CCA"/>
    <w:pPr>
      <w:outlineLvl w:val="9"/>
    </w:pPr>
  </w:style>
  <w:style w:type="paragraph" w:styleId="Legenda">
    <w:name w:val="caption"/>
    <w:basedOn w:val="Normalny"/>
    <w:next w:val="Normalny"/>
    <w:uiPriority w:val="35"/>
    <w:unhideWhenUsed/>
    <w:qFormat/>
    <w:rsid w:val="004B1CCA"/>
    <w:rPr>
      <w:b/>
      <w:bCs/>
      <w:color w:val="2F5496" w:themeColor="accent1" w:themeShade="BF"/>
      <w:sz w:val="16"/>
      <w:szCs w:val="16"/>
    </w:rPr>
  </w:style>
  <w:style w:type="character" w:styleId="Pogrubienie">
    <w:name w:val="Strong"/>
    <w:uiPriority w:val="22"/>
    <w:qFormat/>
    <w:rsid w:val="004B1CCA"/>
    <w:rPr>
      <w:b/>
      <w:bCs/>
    </w:rPr>
  </w:style>
  <w:style w:type="character" w:styleId="Uwydatnienie">
    <w:name w:val="Emphasis"/>
    <w:uiPriority w:val="20"/>
    <w:qFormat/>
    <w:rsid w:val="004B1CCA"/>
    <w:rPr>
      <w:caps/>
      <w:color w:val="1F3763" w:themeColor="accent1" w:themeShade="7F"/>
      <w:spacing w:val="5"/>
    </w:rPr>
  </w:style>
  <w:style w:type="character" w:styleId="Wyrnieniedelikatne">
    <w:name w:val="Subtle Emphasis"/>
    <w:uiPriority w:val="19"/>
    <w:qFormat/>
    <w:rsid w:val="004B1CCA"/>
    <w:rPr>
      <w:i/>
      <w:iCs/>
      <w:color w:val="1F3763" w:themeColor="accent1" w:themeShade="7F"/>
    </w:rPr>
  </w:style>
  <w:style w:type="character" w:styleId="Odwoaniedelikatne">
    <w:name w:val="Subtle Reference"/>
    <w:uiPriority w:val="31"/>
    <w:qFormat/>
    <w:rsid w:val="004B1CCA"/>
    <w:rPr>
      <w:b/>
      <w:bCs/>
      <w:color w:val="4472C4" w:themeColor="accent1"/>
    </w:rPr>
  </w:style>
  <w:style w:type="character" w:styleId="Tytuksiki">
    <w:name w:val="Book Title"/>
    <w:uiPriority w:val="33"/>
    <w:qFormat/>
    <w:rsid w:val="004B1CCA"/>
    <w:rPr>
      <w:b/>
      <w:bCs/>
      <w:i/>
      <w:iCs/>
      <w:spacing w:val="0"/>
    </w:rPr>
  </w:style>
  <w:style w:type="paragraph" w:styleId="Spistreci1">
    <w:name w:val="toc 1"/>
    <w:basedOn w:val="Normalny"/>
    <w:next w:val="Normalny"/>
    <w:autoRedefine/>
    <w:uiPriority w:val="39"/>
    <w:unhideWhenUsed/>
    <w:rsid w:val="004B1CCA"/>
    <w:pPr>
      <w:spacing w:after="100"/>
    </w:pPr>
  </w:style>
  <w:style w:type="paragraph" w:styleId="Spistreci2">
    <w:name w:val="toc 2"/>
    <w:basedOn w:val="Normalny"/>
    <w:next w:val="Normalny"/>
    <w:autoRedefine/>
    <w:uiPriority w:val="39"/>
    <w:unhideWhenUsed/>
    <w:rsid w:val="004B1CCA"/>
    <w:pPr>
      <w:spacing w:after="100"/>
      <w:ind w:left="200"/>
    </w:pPr>
  </w:style>
  <w:style w:type="paragraph" w:styleId="Spistreci3">
    <w:name w:val="toc 3"/>
    <w:basedOn w:val="Normalny"/>
    <w:next w:val="Normalny"/>
    <w:autoRedefine/>
    <w:uiPriority w:val="39"/>
    <w:unhideWhenUsed/>
    <w:rsid w:val="004B1CCA"/>
    <w:pPr>
      <w:spacing w:after="100"/>
      <w:ind w:left="400"/>
    </w:pPr>
  </w:style>
  <w:style w:type="character" w:styleId="Hipercze">
    <w:name w:val="Hyperlink"/>
    <w:basedOn w:val="Domylnaczcionkaakapitu"/>
    <w:uiPriority w:val="99"/>
    <w:unhideWhenUsed/>
    <w:rsid w:val="004B1CCA"/>
    <w:rPr>
      <w:color w:val="0563C1" w:themeColor="hyperlink"/>
      <w:u w:val="single"/>
    </w:rPr>
  </w:style>
  <w:style w:type="paragraph" w:styleId="Nagwek">
    <w:name w:val="header"/>
    <w:basedOn w:val="Normalny"/>
    <w:link w:val="NagwekZnak"/>
    <w:uiPriority w:val="99"/>
    <w:unhideWhenUsed/>
    <w:rsid w:val="004B1CCA"/>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4B1CCA"/>
  </w:style>
  <w:style w:type="paragraph" w:styleId="Stopka">
    <w:name w:val="footer"/>
    <w:basedOn w:val="Normalny"/>
    <w:link w:val="StopkaZnak"/>
    <w:uiPriority w:val="99"/>
    <w:unhideWhenUsed/>
    <w:rsid w:val="004B1CCA"/>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4B1CCA"/>
  </w:style>
  <w:style w:type="table" w:styleId="Tabelasiatki4akcent1">
    <w:name w:val="Grid Table 4 Accent 1"/>
    <w:basedOn w:val="Standardowy"/>
    <w:uiPriority w:val="49"/>
    <w:rsid w:val="00527DAF"/>
    <w:pPr>
      <w:spacing w:after="0" w:line="240" w:lineRule="auto"/>
    </w:pPr>
    <w:rPr>
      <w:lang w:eastAsia="pl-P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a">
    <w:name w:val="Table Grid"/>
    <w:basedOn w:val="Standardowy"/>
    <w:uiPriority w:val="39"/>
    <w:rsid w:val="00027BB8"/>
    <w:pPr>
      <w:suppressAutoHyphens/>
      <w:spacing w:before="0" w:after="0" w:line="240" w:lineRule="auto"/>
    </w:pPr>
    <w:rPr>
      <w:rFonts w:eastAsia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027BB8"/>
    <w:pPr>
      <w:suppressAutoHyphens/>
      <w:spacing w:after="0" w:line="240" w:lineRule="auto"/>
    </w:pPr>
    <w:rPr>
      <w:kern w:val="2"/>
      <w:lang w:eastAsia="pl-PL"/>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2825">
      <w:bodyDiv w:val="1"/>
      <w:marLeft w:val="0"/>
      <w:marRight w:val="0"/>
      <w:marTop w:val="0"/>
      <w:marBottom w:val="0"/>
      <w:divBdr>
        <w:top w:val="none" w:sz="0" w:space="0" w:color="auto"/>
        <w:left w:val="none" w:sz="0" w:space="0" w:color="auto"/>
        <w:bottom w:val="none" w:sz="0" w:space="0" w:color="auto"/>
        <w:right w:val="none" w:sz="0" w:space="0" w:color="auto"/>
      </w:divBdr>
    </w:div>
    <w:div w:id="689112482">
      <w:bodyDiv w:val="1"/>
      <w:marLeft w:val="0"/>
      <w:marRight w:val="0"/>
      <w:marTop w:val="0"/>
      <w:marBottom w:val="0"/>
      <w:divBdr>
        <w:top w:val="none" w:sz="0" w:space="0" w:color="auto"/>
        <w:left w:val="none" w:sz="0" w:space="0" w:color="auto"/>
        <w:bottom w:val="none" w:sz="0" w:space="0" w:color="auto"/>
        <w:right w:val="none" w:sz="0" w:space="0" w:color="auto"/>
      </w:divBdr>
      <w:divsChild>
        <w:div w:id="1848255261">
          <w:marLeft w:val="0"/>
          <w:marRight w:val="0"/>
          <w:marTop w:val="0"/>
          <w:marBottom w:val="0"/>
          <w:divBdr>
            <w:top w:val="none" w:sz="0" w:space="0" w:color="auto"/>
            <w:left w:val="none" w:sz="0" w:space="0" w:color="auto"/>
            <w:bottom w:val="none" w:sz="0" w:space="0" w:color="auto"/>
            <w:right w:val="none" w:sz="0" w:space="0" w:color="auto"/>
          </w:divBdr>
          <w:divsChild>
            <w:div w:id="1463693645">
              <w:marLeft w:val="0"/>
              <w:marRight w:val="0"/>
              <w:marTop w:val="0"/>
              <w:marBottom w:val="0"/>
              <w:divBdr>
                <w:top w:val="none" w:sz="0" w:space="0" w:color="auto"/>
                <w:left w:val="none" w:sz="0" w:space="0" w:color="auto"/>
                <w:bottom w:val="none" w:sz="0" w:space="0" w:color="auto"/>
                <w:right w:val="none" w:sz="0" w:space="0" w:color="auto"/>
              </w:divBdr>
              <w:divsChild>
                <w:div w:id="1976373051">
                  <w:marLeft w:val="0"/>
                  <w:marRight w:val="0"/>
                  <w:marTop w:val="0"/>
                  <w:marBottom w:val="0"/>
                  <w:divBdr>
                    <w:top w:val="none" w:sz="0" w:space="0" w:color="auto"/>
                    <w:left w:val="none" w:sz="0" w:space="0" w:color="auto"/>
                    <w:bottom w:val="none" w:sz="0" w:space="0" w:color="auto"/>
                    <w:right w:val="none" w:sz="0" w:space="0" w:color="auto"/>
                  </w:divBdr>
                  <w:divsChild>
                    <w:div w:id="1034770218">
                      <w:marLeft w:val="0"/>
                      <w:marRight w:val="0"/>
                      <w:marTop w:val="0"/>
                      <w:marBottom w:val="0"/>
                      <w:divBdr>
                        <w:top w:val="none" w:sz="0" w:space="0" w:color="auto"/>
                        <w:left w:val="none" w:sz="0" w:space="0" w:color="auto"/>
                        <w:bottom w:val="none" w:sz="0" w:space="0" w:color="auto"/>
                        <w:right w:val="none" w:sz="0" w:space="0" w:color="auto"/>
                      </w:divBdr>
                      <w:divsChild>
                        <w:div w:id="1765102573">
                          <w:marLeft w:val="0"/>
                          <w:marRight w:val="0"/>
                          <w:marTop w:val="0"/>
                          <w:marBottom w:val="0"/>
                          <w:divBdr>
                            <w:top w:val="none" w:sz="0" w:space="0" w:color="auto"/>
                            <w:left w:val="none" w:sz="0" w:space="0" w:color="auto"/>
                            <w:bottom w:val="none" w:sz="0" w:space="0" w:color="auto"/>
                            <w:right w:val="none" w:sz="0" w:space="0" w:color="auto"/>
                          </w:divBdr>
                          <w:divsChild>
                            <w:div w:id="1631548867">
                              <w:marLeft w:val="0"/>
                              <w:marRight w:val="0"/>
                              <w:marTop w:val="0"/>
                              <w:marBottom w:val="0"/>
                              <w:divBdr>
                                <w:top w:val="none" w:sz="0" w:space="0" w:color="auto"/>
                                <w:left w:val="none" w:sz="0" w:space="0" w:color="auto"/>
                                <w:bottom w:val="none" w:sz="0" w:space="0" w:color="auto"/>
                                <w:right w:val="none" w:sz="0" w:space="0" w:color="auto"/>
                              </w:divBdr>
                              <w:divsChild>
                                <w:div w:id="735779338">
                                  <w:marLeft w:val="0"/>
                                  <w:marRight w:val="0"/>
                                  <w:marTop w:val="0"/>
                                  <w:marBottom w:val="0"/>
                                  <w:divBdr>
                                    <w:top w:val="none" w:sz="0" w:space="0" w:color="auto"/>
                                    <w:left w:val="none" w:sz="0" w:space="0" w:color="auto"/>
                                    <w:bottom w:val="none" w:sz="0" w:space="0" w:color="auto"/>
                                    <w:right w:val="none" w:sz="0" w:space="0" w:color="auto"/>
                                  </w:divBdr>
                                  <w:divsChild>
                                    <w:div w:id="1351761534">
                                      <w:marLeft w:val="0"/>
                                      <w:marRight w:val="0"/>
                                      <w:marTop w:val="0"/>
                                      <w:marBottom w:val="0"/>
                                      <w:divBdr>
                                        <w:top w:val="none" w:sz="0" w:space="0" w:color="auto"/>
                                        <w:left w:val="none" w:sz="0" w:space="0" w:color="auto"/>
                                        <w:bottom w:val="none" w:sz="0" w:space="0" w:color="auto"/>
                                        <w:right w:val="none" w:sz="0" w:space="0" w:color="auto"/>
                                      </w:divBdr>
                                    </w:div>
                                    <w:div w:id="19010095">
                                      <w:marLeft w:val="0"/>
                                      <w:marRight w:val="0"/>
                                      <w:marTop w:val="0"/>
                                      <w:marBottom w:val="0"/>
                                      <w:divBdr>
                                        <w:top w:val="none" w:sz="0" w:space="0" w:color="auto"/>
                                        <w:left w:val="none" w:sz="0" w:space="0" w:color="auto"/>
                                        <w:bottom w:val="none" w:sz="0" w:space="0" w:color="auto"/>
                                        <w:right w:val="none" w:sz="0" w:space="0" w:color="auto"/>
                                      </w:divBdr>
                                    </w:div>
                                  </w:divsChild>
                                </w:div>
                                <w:div w:id="162597097">
                                  <w:marLeft w:val="0"/>
                                  <w:marRight w:val="0"/>
                                  <w:marTop w:val="0"/>
                                  <w:marBottom w:val="0"/>
                                  <w:divBdr>
                                    <w:top w:val="none" w:sz="0" w:space="0" w:color="auto"/>
                                    <w:left w:val="none" w:sz="0" w:space="0" w:color="auto"/>
                                    <w:bottom w:val="none" w:sz="0" w:space="0" w:color="auto"/>
                                    <w:right w:val="none" w:sz="0" w:space="0" w:color="auto"/>
                                  </w:divBdr>
                                  <w:divsChild>
                                    <w:div w:id="1891383744">
                                      <w:marLeft w:val="0"/>
                                      <w:marRight w:val="0"/>
                                      <w:marTop w:val="0"/>
                                      <w:marBottom w:val="0"/>
                                      <w:divBdr>
                                        <w:top w:val="none" w:sz="0" w:space="0" w:color="auto"/>
                                        <w:left w:val="none" w:sz="0" w:space="0" w:color="auto"/>
                                        <w:bottom w:val="none" w:sz="0" w:space="0" w:color="auto"/>
                                        <w:right w:val="none" w:sz="0" w:space="0" w:color="auto"/>
                                      </w:divBdr>
                                    </w:div>
                                  </w:divsChild>
                                </w:div>
                                <w:div w:id="846014967">
                                  <w:marLeft w:val="0"/>
                                  <w:marRight w:val="0"/>
                                  <w:marTop w:val="0"/>
                                  <w:marBottom w:val="0"/>
                                  <w:divBdr>
                                    <w:top w:val="none" w:sz="0" w:space="0" w:color="auto"/>
                                    <w:left w:val="none" w:sz="0" w:space="0" w:color="auto"/>
                                    <w:bottom w:val="none" w:sz="0" w:space="0" w:color="auto"/>
                                    <w:right w:val="none" w:sz="0" w:space="0" w:color="auto"/>
                                  </w:divBdr>
                                  <w:divsChild>
                                    <w:div w:id="1771781906">
                                      <w:marLeft w:val="0"/>
                                      <w:marRight w:val="0"/>
                                      <w:marTop w:val="0"/>
                                      <w:marBottom w:val="0"/>
                                      <w:divBdr>
                                        <w:top w:val="none" w:sz="0" w:space="0" w:color="auto"/>
                                        <w:left w:val="none" w:sz="0" w:space="0" w:color="auto"/>
                                        <w:bottom w:val="none" w:sz="0" w:space="0" w:color="auto"/>
                                        <w:right w:val="none" w:sz="0" w:space="0" w:color="auto"/>
                                      </w:divBdr>
                                    </w:div>
                                    <w:div w:id="582642634">
                                      <w:marLeft w:val="0"/>
                                      <w:marRight w:val="0"/>
                                      <w:marTop w:val="0"/>
                                      <w:marBottom w:val="0"/>
                                      <w:divBdr>
                                        <w:top w:val="none" w:sz="0" w:space="0" w:color="auto"/>
                                        <w:left w:val="none" w:sz="0" w:space="0" w:color="auto"/>
                                        <w:bottom w:val="none" w:sz="0" w:space="0" w:color="auto"/>
                                        <w:right w:val="none" w:sz="0" w:space="0" w:color="auto"/>
                                      </w:divBdr>
                                    </w:div>
                                    <w:div w:id="985628439">
                                      <w:marLeft w:val="0"/>
                                      <w:marRight w:val="0"/>
                                      <w:marTop w:val="0"/>
                                      <w:marBottom w:val="0"/>
                                      <w:divBdr>
                                        <w:top w:val="none" w:sz="0" w:space="0" w:color="auto"/>
                                        <w:left w:val="none" w:sz="0" w:space="0" w:color="auto"/>
                                        <w:bottom w:val="none" w:sz="0" w:space="0" w:color="auto"/>
                                        <w:right w:val="none" w:sz="0" w:space="0" w:color="auto"/>
                                      </w:divBdr>
                                    </w:div>
                                    <w:div w:id="830559039">
                                      <w:marLeft w:val="0"/>
                                      <w:marRight w:val="0"/>
                                      <w:marTop w:val="0"/>
                                      <w:marBottom w:val="0"/>
                                      <w:divBdr>
                                        <w:top w:val="none" w:sz="0" w:space="0" w:color="auto"/>
                                        <w:left w:val="none" w:sz="0" w:space="0" w:color="auto"/>
                                        <w:bottom w:val="none" w:sz="0" w:space="0" w:color="auto"/>
                                        <w:right w:val="none" w:sz="0" w:space="0" w:color="auto"/>
                                      </w:divBdr>
                                    </w:div>
                                    <w:div w:id="1001933574">
                                      <w:marLeft w:val="0"/>
                                      <w:marRight w:val="0"/>
                                      <w:marTop w:val="0"/>
                                      <w:marBottom w:val="0"/>
                                      <w:divBdr>
                                        <w:top w:val="none" w:sz="0" w:space="0" w:color="auto"/>
                                        <w:left w:val="none" w:sz="0" w:space="0" w:color="auto"/>
                                        <w:bottom w:val="none" w:sz="0" w:space="0" w:color="auto"/>
                                        <w:right w:val="none" w:sz="0" w:space="0" w:color="auto"/>
                                      </w:divBdr>
                                    </w:div>
                                    <w:div w:id="836269505">
                                      <w:marLeft w:val="0"/>
                                      <w:marRight w:val="0"/>
                                      <w:marTop w:val="0"/>
                                      <w:marBottom w:val="0"/>
                                      <w:divBdr>
                                        <w:top w:val="none" w:sz="0" w:space="0" w:color="auto"/>
                                        <w:left w:val="none" w:sz="0" w:space="0" w:color="auto"/>
                                        <w:bottom w:val="none" w:sz="0" w:space="0" w:color="auto"/>
                                        <w:right w:val="none" w:sz="0" w:space="0" w:color="auto"/>
                                      </w:divBdr>
                                    </w:div>
                                    <w:div w:id="267930710">
                                      <w:marLeft w:val="0"/>
                                      <w:marRight w:val="0"/>
                                      <w:marTop w:val="0"/>
                                      <w:marBottom w:val="0"/>
                                      <w:divBdr>
                                        <w:top w:val="none" w:sz="0" w:space="0" w:color="auto"/>
                                        <w:left w:val="none" w:sz="0" w:space="0" w:color="auto"/>
                                        <w:bottom w:val="none" w:sz="0" w:space="0" w:color="auto"/>
                                        <w:right w:val="none" w:sz="0" w:space="0" w:color="auto"/>
                                      </w:divBdr>
                                    </w:div>
                                    <w:div w:id="306862782">
                                      <w:marLeft w:val="0"/>
                                      <w:marRight w:val="0"/>
                                      <w:marTop w:val="0"/>
                                      <w:marBottom w:val="0"/>
                                      <w:divBdr>
                                        <w:top w:val="none" w:sz="0" w:space="0" w:color="auto"/>
                                        <w:left w:val="none" w:sz="0" w:space="0" w:color="auto"/>
                                        <w:bottom w:val="none" w:sz="0" w:space="0" w:color="auto"/>
                                        <w:right w:val="none" w:sz="0" w:space="0" w:color="auto"/>
                                      </w:divBdr>
                                    </w:div>
                                    <w:div w:id="1121652771">
                                      <w:marLeft w:val="0"/>
                                      <w:marRight w:val="0"/>
                                      <w:marTop w:val="0"/>
                                      <w:marBottom w:val="0"/>
                                      <w:divBdr>
                                        <w:top w:val="none" w:sz="0" w:space="0" w:color="auto"/>
                                        <w:left w:val="none" w:sz="0" w:space="0" w:color="auto"/>
                                        <w:bottom w:val="none" w:sz="0" w:space="0" w:color="auto"/>
                                        <w:right w:val="none" w:sz="0" w:space="0" w:color="auto"/>
                                      </w:divBdr>
                                    </w:div>
                                    <w:div w:id="597522702">
                                      <w:marLeft w:val="0"/>
                                      <w:marRight w:val="0"/>
                                      <w:marTop w:val="0"/>
                                      <w:marBottom w:val="0"/>
                                      <w:divBdr>
                                        <w:top w:val="none" w:sz="0" w:space="0" w:color="auto"/>
                                        <w:left w:val="none" w:sz="0" w:space="0" w:color="auto"/>
                                        <w:bottom w:val="none" w:sz="0" w:space="0" w:color="auto"/>
                                        <w:right w:val="none" w:sz="0" w:space="0" w:color="auto"/>
                                      </w:divBdr>
                                    </w:div>
                                  </w:divsChild>
                                </w:div>
                                <w:div w:id="251012121">
                                  <w:marLeft w:val="0"/>
                                  <w:marRight w:val="0"/>
                                  <w:marTop w:val="0"/>
                                  <w:marBottom w:val="0"/>
                                  <w:divBdr>
                                    <w:top w:val="none" w:sz="0" w:space="0" w:color="auto"/>
                                    <w:left w:val="none" w:sz="0" w:space="0" w:color="auto"/>
                                    <w:bottom w:val="none" w:sz="0" w:space="0" w:color="auto"/>
                                    <w:right w:val="none" w:sz="0" w:space="0" w:color="auto"/>
                                  </w:divBdr>
                                  <w:divsChild>
                                    <w:div w:id="21348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374732">
      <w:bodyDiv w:val="1"/>
      <w:marLeft w:val="0"/>
      <w:marRight w:val="0"/>
      <w:marTop w:val="0"/>
      <w:marBottom w:val="0"/>
      <w:divBdr>
        <w:top w:val="none" w:sz="0" w:space="0" w:color="auto"/>
        <w:left w:val="none" w:sz="0" w:space="0" w:color="auto"/>
        <w:bottom w:val="none" w:sz="0" w:space="0" w:color="auto"/>
        <w:right w:val="none" w:sz="0" w:space="0" w:color="auto"/>
      </w:divBdr>
      <w:divsChild>
        <w:div w:id="961228314">
          <w:marLeft w:val="0"/>
          <w:marRight w:val="0"/>
          <w:marTop w:val="0"/>
          <w:marBottom w:val="0"/>
          <w:divBdr>
            <w:top w:val="none" w:sz="0" w:space="0" w:color="auto"/>
            <w:left w:val="none" w:sz="0" w:space="0" w:color="auto"/>
            <w:bottom w:val="none" w:sz="0" w:space="0" w:color="auto"/>
            <w:right w:val="none" w:sz="0" w:space="0" w:color="auto"/>
          </w:divBdr>
          <w:divsChild>
            <w:div w:id="561138188">
              <w:marLeft w:val="0"/>
              <w:marRight w:val="0"/>
              <w:marTop w:val="0"/>
              <w:marBottom w:val="0"/>
              <w:divBdr>
                <w:top w:val="none" w:sz="0" w:space="0" w:color="auto"/>
                <w:left w:val="none" w:sz="0" w:space="0" w:color="auto"/>
                <w:bottom w:val="none" w:sz="0" w:space="0" w:color="auto"/>
                <w:right w:val="none" w:sz="0" w:space="0" w:color="auto"/>
              </w:divBdr>
              <w:divsChild>
                <w:div w:id="1196433051">
                  <w:marLeft w:val="0"/>
                  <w:marRight w:val="0"/>
                  <w:marTop w:val="0"/>
                  <w:marBottom w:val="0"/>
                  <w:divBdr>
                    <w:top w:val="none" w:sz="0" w:space="0" w:color="auto"/>
                    <w:left w:val="none" w:sz="0" w:space="0" w:color="auto"/>
                    <w:bottom w:val="none" w:sz="0" w:space="0" w:color="auto"/>
                    <w:right w:val="none" w:sz="0" w:space="0" w:color="auto"/>
                  </w:divBdr>
                  <w:divsChild>
                    <w:div w:id="1016424207">
                      <w:marLeft w:val="0"/>
                      <w:marRight w:val="0"/>
                      <w:marTop w:val="0"/>
                      <w:marBottom w:val="0"/>
                      <w:divBdr>
                        <w:top w:val="none" w:sz="0" w:space="0" w:color="auto"/>
                        <w:left w:val="none" w:sz="0" w:space="0" w:color="auto"/>
                        <w:bottom w:val="none" w:sz="0" w:space="0" w:color="auto"/>
                        <w:right w:val="none" w:sz="0" w:space="0" w:color="auto"/>
                      </w:divBdr>
                      <w:divsChild>
                        <w:div w:id="1868785362">
                          <w:marLeft w:val="0"/>
                          <w:marRight w:val="0"/>
                          <w:marTop w:val="0"/>
                          <w:marBottom w:val="0"/>
                          <w:divBdr>
                            <w:top w:val="none" w:sz="0" w:space="0" w:color="auto"/>
                            <w:left w:val="none" w:sz="0" w:space="0" w:color="auto"/>
                            <w:bottom w:val="none" w:sz="0" w:space="0" w:color="auto"/>
                            <w:right w:val="none" w:sz="0" w:space="0" w:color="auto"/>
                          </w:divBdr>
                          <w:divsChild>
                            <w:div w:id="1085496449">
                              <w:marLeft w:val="0"/>
                              <w:marRight w:val="0"/>
                              <w:marTop w:val="0"/>
                              <w:marBottom w:val="0"/>
                              <w:divBdr>
                                <w:top w:val="none" w:sz="0" w:space="0" w:color="auto"/>
                                <w:left w:val="none" w:sz="0" w:space="0" w:color="auto"/>
                                <w:bottom w:val="none" w:sz="0" w:space="0" w:color="auto"/>
                                <w:right w:val="none" w:sz="0" w:space="0" w:color="auto"/>
                              </w:divBdr>
                              <w:divsChild>
                                <w:div w:id="1833058437">
                                  <w:marLeft w:val="0"/>
                                  <w:marRight w:val="0"/>
                                  <w:marTop w:val="0"/>
                                  <w:marBottom w:val="0"/>
                                  <w:divBdr>
                                    <w:top w:val="none" w:sz="0" w:space="0" w:color="auto"/>
                                    <w:left w:val="none" w:sz="0" w:space="0" w:color="auto"/>
                                    <w:bottom w:val="none" w:sz="0" w:space="0" w:color="auto"/>
                                    <w:right w:val="none" w:sz="0" w:space="0" w:color="auto"/>
                                  </w:divBdr>
                                  <w:divsChild>
                                    <w:div w:id="2133016835">
                                      <w:marLeft w:val="0"/>
                                      <w:marRight w:val="0"/>
                                      <w:marTop w:val="0"/>
                                      <w:marBottom w:val="0"/>
                                      <w:divBdr>
                                        <w:top w:val="none" w:sz="0" w:space="0" w:color="auto"/>
                                        <w:left w:val="none" w:sz="0" w:space="0" w:color="auto"/>
                                        <w:bottom w:val="none" w:sz="0" w:space="0" w:color="auto"/>
                                        <w:right w:val="none" w:sz="0" w:space="0" w:color="auto"/>
                                      </w:divBdr>
                                    </w:div>
                                    <w:div w:id="9522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478682">
      <w:bodyDiv w:val="1"/>
      <w:marLeft w:val="0"/>
      <w:marRight w:val="0"/>
      <w:marTop w:val="0"/>
      <w:marBottom w:val="0"/>
      <w:divBdr>
        <w:top w:val="none" w:sz="0" w:space="0" w:color="auto"/>
        <w:left w:val="none" w:sz="0" w:space="0" w:color="auto"/>
        <w:bottom w:val="none" w:sz="0" w:space="0" w:color="auto"/>
        <w:right w:val="none" w:sz="0" w:space="0" w:color="auto"/>
      </w:divBdr>
    </w:div>
    <w:div w:id="1276861616">
      <w:bodyDiv w:val="1"/>
      <w:marLeft w:val="0"/>
      <w:marRight w:val="0"/>
      <w:marTop w:val="0"/>
      <w:marBottom w:val="0"/>
      <w:divBdr>
        <w:top w:val="none" w:sz="0" w:space="0" w:color="auto"/>
        <w:left w:val="none" w:sz="0" w:space="0" w:color="auto"/>
        <w:bottom w:val="none" w:sz="0" w:space="0" w:color="auto"/>
        <w:right w:val="none" w:sz="0" w:space="0" w:color="auto"/>
      </w:divBdr>
      <w:divsChild>
        <w:div w:id="295453934">
          <w:marLeft w:val="0"/>
          <w:marRight w:val="0"/>
          <w:marTop w:val="0"/>
          <w:marBottom w:val="0"/>
          <w:divBdr>
            <w:top w:val="none" w:sz="0" w:space="0" w:color="auto"/>
            <w:left w:val="none" w:sz="0" w:space="0" w:color="auto"/>
            <w:bottom w:val="none" w:sz="0" w:space="0" w:color="auto"/>
            <w:right w:val="none" w:sz="0" w:space="0" w:color="auto"/>
          </w:divBdr>
          <w:divsChild>
            <w:div w:id="450171585">
              <w:marLeft w:val="0"/>
              <w:marRight w:val="0"/>
              <w:marTop w:val="0"/>
              <w:marBottom w:val="0"/>
              <w:divBdr>
                <w:top w:val="none" w:sz="0" w:space="0" w:color="auto"/>
                <w:left w:val="none" w:sz="0" w:space="0" w:color="auto"/>
                <w:bottom w:val="none" w:sz="0" w:space="0" w:color="auto"/>
                <w:right w:val="none" w:sz="0" w:space="0" w:color="auto"/>
              </w:divBdr>
            </w:div>
          </w:divsChild>
        </w:div>
        <w:div w:id="665595195">
          <w:marLeft w:val="0"/>
          <w:marRight w:val="0"/>
          <w:marTop w:val="0"/>
          <w:marBottom w:val="0"/>
          <w:divBdr>
            <w:top w:val="none" w:sz="0" w:space="0" w:color="auto"/>
            <w:left w:val="none" w:sz="0" w:space="0" w:color="auto"/>
            <w:bottom w:val="none" w:sz="0" w:space="0" w:color="auto"/>
            <w:right w:val="none" w:sz="0" w:space="0" w:color="auto"/>
          </w:divBdr>
          <w:divsChild>
            <w:div w:id="103699543">
              <w:marLeft w:val="0"/>
              <w:marRight w:val="0"/>
              <w:marTop w:val="0"/>
              <w:marBottom w:val="0"/>
              <w:divBdr>
                <w:top w:val="none" w:sz="0" w:space="0" w:color="auto"/>
                <w:left w:val="none" w:sz="0" w:space="0" w:color="auto"/>
                <w:bottom w:val="none" w:sz="0" w:space="0" w:color="auto"/>
                <w:right w:val="none" w:sz="0" w:space="0" w:color="auto"/>
              </w:divBdr>
            </w:div>
          </w:divsChild>
        </w:div>
        <w:div w:id="1643346817">
          <w:marLeft w:val="0"/>
          <w:marRight w:val="0"/>
          <w:marTop w:val="0"/>
          <w:marBottom w:val="0"/>
          <w:divBdr>
            <w:top w:val="none" w:sz="0" w:space="0" w:color="auto"/>
            <w:left w:val="none" w:sz="0" w:space="0" w:color="auto"/>
            <w:bottom w:val="none" w:sz="0" w:space="0" w:color="auto"/>
            <w:right w:val="none" w:sz="0" w:space="0" w:color="auto"/>
          </w:divBdr>
          <w:divsChild>
            <w:div w:id="1486897062">
              <w:marLeft w:val="0"/>
              <w:marRight w:val="0"/>
              <w:marTop w:val="0"/>
              <w:marBottom w:val="0"/>
              <w:divBdr>
                <w:top w:val="none" w:sz="0" w:space="0" w:color="auto"/>
                <w:left w:val="none" w:sz="0" w:space="0" w:color="auto"/>
                <w:bottom w:val="none" w:sz="0" w:space="0" w:color="auto"/>
                <w:right w:val="none" w:sz="0" w:space="0" w:color="auto"/>
              </w:divBdr>
            </w:div>
          </w:divsChild>
        </w:div>
        <w:div w:id="1523861774">
          <w:marLeft w:val="0"/>
          <w:marRight w:val="0"/>
          <w:marTop w:val="0"/>
          <w:marBottom w:val="0"/>
          <w:divBdr>
            <w:top w:val="none" w:sz="0" w:space="0" w:color="auto"/>
            <w:left w:val="none" w:sz="0" w:space="0" w:color="auto"/>
            <w:bottom w:val="none" w:sz="0" w:space="0" w:color="auto"/>
            <w:right w:val="none" w:sz="0" w:space="0" w:color="auto"/>
          </w:divBdr>
          <w:divsChild>
            <w:div w:id="10815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22280">
      <w:bodyDiv w:val="1"/>
      <w:marLeft w:val="0"/>
      <w:marRight w:val="0"/>
      <w:marTop w:val="0"/>
      <w:marBottom w:val="0"/>
      <w:divBdr>
        <w:top w:val="none" w:sz="0" w:space="0" w:color="auto"/>
        <w:left w:val="none" w:sz="0" w:space="0" w:color="auto"/>
        <w:bottom w:val="none" w:sz="0" w:space="0" w:color="auto"/>
        <w:right w:val="none" w:sz="0" w:space="0" w:color="auto"/>
      </w:divBdr>
    </w:div>
    <w:div w:id="1391539850">
      <w:bodyDiv w:val="1"/>
      <w:marLeft w:val="0"/>
      <w:marRight w:val="0"/>
      <w:marTop w:val="0"/>
      <w:marBottom w:val="0"/>
      <w:divBdr>
        <w:top w:val="none" w:sz="0" w:space="0" w:color="auto"/>
        <w:left w:val="none" w:sz="0" w:space="0" w:color="auto"/>
        <w:bottom w:val="none" w:sz="0" w:space="0" w:color="auto"/>
        <w:right w:val="none" w:sz="0" w:space="0" w:color="auto"/>
      </w:divBdr>
    </w:div>
    <w:div w:id="1467699019">
      <w:bodyDiv w:val="1"/>
      <w:marLeft w:val="0"/>
      <w:marRight w:val="0"/>
      <w:marTop w:val="0"/>
      <w:marBottom w:val="0"/>
      <w:divBdr>
        <w:top w:val="none" w:sz="0" w:space="0" w:color="auto"/>
        <w:left w:val="none" w:sz="0" w:space="0" w:color="auto"/>
        <w:bottom w:val="none" w:sz="0" w:space="0" w:color="auto"/>
        <w:right w:val="none" w:sz="0" w:space="0" w:color="auto"/>
      </w:divBdr>
    </w:div>
    <w:div w:id="150932531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0"/>
          <w:marRight w:val="0"/>
          <w:marTop w:val="0"/>
          <w:marBottom w:val="0"/>
          <w:divBdr>
            <w:top w:val="none" w:sz="0" w:space="0" w:color="auto"/>
            <w:left w:val="none" w:sz="0" w:space="0" w:color="auto"/>
            <w:bottom w:val="none" w:sz="0" w:space="0" w:color="auto"/>
            <w:right w:val="none" w:sz="0" w:space="0" w:color="auto"/>
          </w:divBdr>
          <w:divsChild>
            <w:div w:id="1722168711">
              <w:marLeft w:val="0"/>
              <w:marRight w:val="0"/>
              <w:marTop w:val="0"/>
              <w:marBottom w:val="0"/>
              <w:divBdr>
                <w:top w:val="none" w:sz="0" w:space="0" w:color="auto"/>
                <w:left w:val="none" w:sz="0" w:space="0" w:color="auto"/>
                <w:bottom w:val="none" w:sz="0" w:space="0" w:color="auto"/>
                <w:right w:val="none" w:sz="0" w:space="0" w:color="auto"/>
              </w:divBdr>
            </w:div>
          </w:divsChild>
        </w:div>
        <w:div w:id="1056735148">
          <w:marLeft w:val="0"/>
          <w:marRight w:val="0"/>
          <w:marTop w:val="0"/>
          <w:marBottom w:val="0"/>
          <w:divBdr>
            <w:top w:val="none" w:sz="0" w:space="0" w:color="auto"/>
            <w:left w:val="none" w:sz="0" w:space="0" w:color="auto"/>
            <w:bottom w:val="none" w:sz="0" w:space="0" w:color="auto"/>
            <w:right w:val="none" w:sz="0" w:space="0" w:color="auto"/>
          </w:divBdr>
          <w:divsChild>
            <w:div w:id="284502087">
              <w:marLeft w:val="0"/>
              <w:marRight w:val="0"/>
              <w:marTop w:val="0"/>
              <w:marBottom w:val="0"/>
              <w:divBdr>
                <w:top w:val="none" w:sz="0" w:space="0" w:color="auto"/>
                <w:left w:val="none" w:sz="0" w:space="0" w:color="auto"/>
                <w:bottom w:val="none" w:sz="0" w:space="0" w:color="auto"/>
                <w:right w:val="none" w:sz="0" w:space="0" w:color="auto"/>
              </w:divBdr>
            </w:div>
          </w:divsChild>
        </w:div>
        <w:div w:id="651368448">
          <w:marLeft w:val="0"/>
          <w:marRight w:val="0"/>
          <w:marTop w:val="0"/>
          <w:marBottom w:val="0"/>
          <w:divBdr>
            <w:top w:val="none" w:sz="0" w:space="0" w:color="auto"/>
            <w:left w:val="none" w:sz="0" w:space="0" w:color="auto"/>
            <w:bottom w:val="none" w:sz="0" w:space="0" w:color="auto"/>
            <w:right w:val="none" w:sz="0" w:space="0" w:color="auto"/>
          </w:divBdr>
          <w:divsChild>
            <w:div w:id="701787592">
              <w:marLeft w:val="0"/>
              <w:marRight w:val="0"/>
              <w:marTop w:val="0"/>
              <w:marBottom w:val="0"/>
              <w:divBdr>
                <w:top w:val="none" w:sz="0" w:space="0" w:color="auto"/>
                <w:left w:val="none" w:sz="0" w:space="0" w:color="auto"/>
                <w:bottom w:val="none" w:sz="0" w:space="0" w:color="auto"/>
                <w:right w:val="none" w:sz="0" w:space="0" w:color="auto"/>
              </w:divBdr>
            </w:div>
            <w:div w:id="962030760">
              <w:marLeft w:val="0"/>
              <w:marRight w:val="0"/>
              <w:marTop w:val="0"/>
              <w:marBottom w:val="0"/>
              <w:divBdr>
                <w:top w:val="none" w:sz="0" w:space="0" w:color="auto"/>
                <w:left w:val="none" w:sz="0" w:space="0" w:color="auto"/>
                <w:bottom w:val="none" w:sz="0" w:space="0" w:color="auto"/>
                <w:right w:val="none" w:sz="0" w:space="0" w:color="auto"/>
              </w:divBdr>
            </w:div>
            <w:div w:id="78019746">
              <w:marLeft w:val="0"/>
              <w:marRight w:val="0"/>
              <w:marTop w:val="0"/>
              <w:marBottom w:val="0"/>
              <w:divBdr>
                <w:top w:val="none" w:sz="0" w:space="0" w:color="auto"/>
                <w:left w:val="none" w:sz="0" w:space="0" w:color="auto"/>
                <w:bottom w:val="none" w:sz="0" w:space="0" w:color="auto"/>
                <w:right w:val="none" w:sz="0" w:space="0" w:color="auto"/>
              </w:divBdr>
            </w:div>
            <w:div w:id="2083023652">
              <w:marLeft w:val="0"/>
              <w:marRight w:val="0"/>
              <w:marTop w:val="0"/>
              <w:marBottom w:val="0"/>
              <w:divBdr>
                <w:top w:val="none" w:sz="0" w:space="0" w:color="auto"/>
                <w:left w:val="none" w:sz="0" w:space="0" w:color="auto"/>
                <w:bottom w:val="none" w:sz="0" w:space="0" w:color="auto"/>
                <w:right w:val="none" w:sz="0" w:space="0" w:color="auto"/>
              </w:divBdr>
            </w:div>
            <w:div w:id="1886865399">
              <w:marLeft w:val="0"/>
              <w:marRight w:val="0"/>
              <w:marTop w:val="0"/>
              <w:marBottom w:val="0"/>
              <w:divBdr>
                <w:top w:val="none" w:sz="0" w:space="0" w:color="auto"/>
                <w:left w:val="none" w:sz="0" w:space="0" w:color="auto"/>
                <w:bottom w:val="none" w:sz="0" w:space="0" w:color="auto"/>
                <w:right w:val="none" w:sz="0" w:space="0" w:color="auto"/>
              </w:divBdr>
            </w:div>
            <w:div w:id="2006666730">
              <w:marLeft w:val="0"/>
              <w:marRight w:val="0"/>
              <w:marTop w:val="0"/>
              <w:marBottom w:val="0"/>
              <w:divBdr>
                <w:top w:val="none" w:sz="0" w:space="0" w:color="auto"/>
                <w:left w:val="none" w:sz="0" w:space="0" w:color="auto"/>
                <w:bottom w:val="none" w:sz="0" w:space="0" w:color="auto"/>
                <w:right w:val="none" w:sz="0" w:space="0" w:color="auto"/>
              </w:divBdr>
            </w:div>
          </w:divsChild>
        </w:div>
        <w:div w:id="568999777">
          <w:marLeft w:val="0"/>
          <w:marRight w:val="0"/>
          <w:marTop w:val="0"/>
          <w:marBottom w:val="0"/>
          <w:divBdr>
            <w:top w:val="none" w:sz="0" w:space="0" w:color="auto"/>
            <w:left w:val="none" w:sz="0" w:space="0" w:color="auto"/>
            <w:bottom w:val="none" w:sz="0" w:space="0" w:color="auto"/>
            <w:right w:val="none" w:sz="0" w:space="0" w:color="auto"/>
          </w:divBdr>
          <w:divsChild>
            <w:div w:id="1219435853">
              <w:marLeft w:val="0"/>
              <w:marRight w:val="0"/>
              <w:marTop w:val="0"/>
              <w:marBottom w:val="0"/>
              <w:divBdr>
                <w:top w:val="none" w:sz="0" w:space="0" w:color="auto"/>
                <w:left w:val="none" w:sz="0" w:space="0" w:color="auto"/>
                <w:bottom w:val="none" w:sz="0" w:space="0" w:color="auto"/>
                <w:right w:val="none" w:sz="0" w:space="0" w:color="auto"/>
              </w:divBdr>
            </w:div>
          </w:divsChild>
        </w:div>
        <w:div w:id="527331622">
          <w:marLeft w:val="0"/>
          <w:marRight w:val="0"/>
          <w:marTop w:val="0"/>
          <w:marBottom w:val="0"/>
          <w:divBdr>
            <w:top w:val="none" w:sz="0" w:space="0" w:color="auto"/>
            <w:left w:val="none" w:sz="0" w:space="0" w:color="auto"/>
            <w:bottom w:val="none" w:sz="0" w:space="0" w:color="auto"/>
            <w:right w:val="none" w:sz="0" w:space="0" w:color="auto"/>
          </w:divBdr>
          <w:divsChild>
            <w:div w:id="20728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417">
      <w:bodyDiv w:val="1"/>
      <w:marLeft w:val="0"/>
      <w:marRight w:val="0"/>
      <w:marTop w:val="0"/>
      <w:marBottom w:val="0"/>
      <w:divBdr>
        <w:top w:val="none" w:sz="0" w:space="0" w:color="auto"/>
        <w:left w:val="none" w:sz="0" w:space="0" w:color="auto"/>
        <w:bottom w:val="none" w:sz="0" w:space="0" w:color="auto"/>
        <w:right w:val="none" w:sz="0" w:space="0" w:color="auto"/>
      </w:divBdr>
      <w:divsChild>
        <w:div w:id="1429496358">
          <w:marLeft w:val="0"/>
          <w:marRight w:val="0"/>
          <w:marTop w:val="0"/>
          <w:marBottom w:val="0"/>
          <w:divBdr>
            <w:top w:val="none" w:sz="0" w:space="0" w:color="auto"/>
            <w:left w:val="none" w:sz="0" w:space="0" w:color="auto"/>
            <w:bottom w:val="none" w:sz="0" w:space="0" w:color="auto"/>
            <w:right w:val="none" w:sz="0" w:space="0" w:color="auto"/>
          </w:divBdr>
          <w:divsChild>
            <w:div w:id="726228260">
              <w:marLeft w:val="0"/>
              <w:marRight w:val="0"/>
              <w:marTop w:val="0"/>
              <w:marBottom w:val="0"/>
              <w:divBdr>
                <w:top w:val="none" w:sz="0" w:space="0" w:color="auto"/>
                <w:left w:val="none" w:sz="0" w:space="0" w:color="auto"/>
                <w:bottom w:val="none" w:sz="0" w:space="0" w:color="auto"/>
                <w:right w:val="none" w:sz="0" w:space="0" w:color="auto"/>
              </w:divBdr>
              <w:divsChild>
                <w:div w:id="1528521069">
                  <w:marLeft w:val="0"/>
                  <w:marRight w:val="0"/>
                  <w:marTop w:val="0"/>
                  <w:marBottom w:val="0"/>
                  <w:divBdr>
                    <w:top w:val="none" w:sz="0" w:space="0" w:color="auto"/>
                    <w:left w:val="none" w:sz="0" w:space="0" w:color="auto"/>
                    <w:bottom w:val="none" w:sz="0" w:space="0" w:color="auto"/>
                    <w:right w:val="none" w:sz="0" w:space="0" w:color="auto"/>
                  </w:divBdr>
                  <w:divsChild>
                    <w:div w:id="1090663957">
                      <w:marLeft w:val="0"/>
                      <w:marRight w:val="0"/>
                      <w:marTop w:val="0"/>
                      <w:marBottom w:val="0"/>
                      <w:divBdr>
                        <w:top w:val="none" w:sz="0" w:space="0" w:color="auto"/>
                        <w:left w:val="none" w:sz="0" w:space="0" w:color="auto"/>
                        <w:bottom w:val="none" w:sz="0" w:space="0" w:color="auto"/>
                        <w:right w:val="none" w:sz="0" w:space="0" w:color="auto"/>
                      </w:divBdr>
                      <w:divsChild>
                        <w:div w:id="2075152641">
                          <w:marLeft w:val="0"/>
                          <w:marRight w:val="0"/>
                          <w:marTop w:val="0"/>
                          <w:marBottom w:val="0"/>
                          <w:divBdr>
                            <w:top w:val="none" w:sz="0" w:space="0" w:color="auto"/>
                            <w:left w:val="none" w:sz="0" w:space="0" w:color="auto"/>
                            <w:bottom w:val="none" w:sz="0" w:space="0" w:color="auto"/>
                            <w:right w:val="none" w:sz="0" w:space="0" w:color="auto"/>
                          </w:divBdr>
                          <w:divsChild>
                            <w:div w:id="289631213">
                              <w:marLeft w:val="0"/>
                              <w:marRight w:val="0"/>
                              <w:marTop w:val="0"/>
                              <w:marBottom w:val="0"/>
                              <w:divBdr>
                                <w:top w:val="none" w:sz="0" w:space="0" w:color="auto"/>
                                <w:left w:val="none" w:sz="0" w:space="0" w:color="auto"/>
                                <w:bottom w:val="none" w:sz="0" w:space="0" w:color="auto"/>
                                <w:right w:val="none" w:sz="0" w:space="0" w:color="auto"/>
                              </w:divBdr>
                              <w:divsChild>
                                <w:div w:id="129904267">
                                  <w:marLeft w:val="0"/>
                                  <w:marRight w:val="0"/>
                                  <w:marTop w:val="0"/>
                                  <w:marBottom w:val="0"/>
                                  <w:divBdr>
                                    <w:top w:val="none" w:sz="0" w:space="0" w:color="auto"/>
                                    <w:left w:val="none" w:sz="0" w:space="0" w:color="auto"/>
                                    <w:bottom w:val="none" w:sz="0" w:space="0" w:color="auto"/>
                                    <w:right w:val="none" w:sz="0" w:space="0" w:color="auto"/>
                                  </w:divBdr>
                                  <w:divsChild>
                                    <w:div w:id="1373309856">
                                      <w:marLeft w:val="0"/>
                                      <w:marRight w:val="0"/>
                                      <w:marTop w:val="0"/>
                                      <w:marBottom w:val="0"/>
                                      <w:divBdr>
                                        <w:top w:val="none" w:sz="0" w:space="0" w:color="auto"/>
                                        <w:left w:val="none" w:sz="0" w:space="0" w:color="auto"/>
                                        <w:bottom w:val="none" w:sz="0" w:space="0" w:color="auto"/>
                                        <w:right w:val="none" w:sz="0" w:space="0" w:color="auto"/>
                                      </w:divBdr>
                                    </w:div>
                                  </w:divsChild>
                                </w:div>
                                <w:div w:id="383407607">
                                  <w:marLeft w:val="0"/>
                                  <w:marRight w:val="0"/>
                                  <w:marTop w:val="0"/>
                                  <w:marBottom w:val="0"/>
                                  <w:divBdr>
                                    <w:top w:val="none" w:sz="0" w:space="0" w:color="auto"/>
                                    <w:left w:val="none" w:sz="0" w:space="0" w:color="auto"/>
                                    <w:bottom w:val="none" w:sz="0" w:space="0" w:color="auto"/>
                                    <w:right w:val="none" w:sz="0" w:space="0" w:color="auto"/>
                                  </w:divBdr>
                                  <w:divsChild>
                                    <w:div w:id="475491306">
                                      <w:marLeft w:val="0"/>
                                      <w:marRight w:val="0"/>
                                      <w:marTop w:val="0"/>
                                      <w:marBottom w:val="0"/>
                                      <w:divBdr>
                                        <w:top w:val="none" w:sz="0" w:space="0" w:color="auto"/>
                                        <w:left w:val="none" w:sz="0" w:space="0" w:color="auto"/>
                                        <w:bottom w:val="none" w:sz="0" w:space="0" w:color="auto"/>
                                        <w:right w:val="none" w:sz="0" w:space="0" w:color="auto"/>
                                      </w:divBdr>
                                    </w:div>
                                  </w:divsChild>
                                </w:div>
                                <w:div w:id="2098363898">
                                  <w:marLeft w:val="0"/>
                                  <w:marRight w:val="0"/>
                                  <w:marTop w:val="0"/>
                                  <w:marBottom w:val="0"/>
                                  <w:divBdr>
                                    <w:top w:val="none" w:sz="0" w:space="0" w:color="auto"/>
                                    <w:left w:val="none" w:sz="0" w:space="0" w:color="auto"/>
                                    <w:bottom w:val="none" w:sz="0" w:space="0" w:color="auto"/>
                                    <w:right w:val="none" w:sz="0" w:space="0" w:color="auto"/>
                                  </w:divBdr>
                                  <w:divsChild>
                                    <w:div w:id="341320960">
                                      <w:marLeft w:val="0"/>
                                      <w:marRight w:val="0"/>
                                      <w:marTop w:val="0"/>
                                      <w:marBottom w:val="0"/>
                                      <w:divBdr>
                                        <w:top w:val="none" w:sz="0" w:space="0" w:color="auto"/>
                                        <w:left w:val="none" w:sz="0" w:space="0" w:color="auto"/>
                                        <w:bottom w:val="none" w:sz="0" w:space="0" w:color="auto"/>
                                        <w:right w:val="none" w:sz="0" w:space="0" w:color="auto"/>
                                      </w:divBdr>
                                    </w:div>
                                  </w:divsChild>
                                </w:div>
                                <w:div w:id="1760443513">
                                  <w:marLeft w:val="0"/>
                                  <w:marRight w:val="0"/>
                                  <w:marTop w:val="0"/>
                                  <w:marBottom w:val="0"/>
                                  <w:divBdr>
                                    <w:top w:val="none" w:sz="0" w:space="0" w:color="auto"/>
                                    <w:left w:val="none" w:sz="0" w:space="0" w:color="auto"/>
                                    <w:bottom w:val="none" w:sz="0" w:space="0" w:color="auto"/>
                                    <w:right w:val="none" w:sz="0" w:space="0" w:color="auto"/>
                                  </w:divBdr>
                                  <w:divsChild>
                                    <w:div w:id="5369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12001">
      <w:bodyDiv w:val="1"/>
      <w:marLeft w:val="0"/>
      <w:marRight w:val="0"/>
      <w:marTop w:val="0"/>
      <w:marBottom w:val="0"/>
      <w:divBdr>
        <w:top w:val="none" w:sz="0" w:space="0" w:color="auto"/>
        <w:left w:val="none" w:sz="0" w:space="0" w:color="auto"/>
        <w:bottom w:val="none" w:sz="0" w:space="0" w:color="auto"/>
        <w:right w:val="none" w:sz="0" w:space="0" w:color="auto"/>
      </w:divBdr>
    </w:div>
    <w:div w:id="1727558841">
      <w:bodyDiv w:val="1"/>
      <w:marLeft w:val="0"/>
      <w:marRight w:val="0"/>
      <w:marTop w:val="0"/>
      <w:marBottom w:val="0"/>
      <w:divBdr>
        <w:top w:val="none" w:sz="0" w:space="0" w:color="auto"/>
        <w:left w:val="none" w:sz="0" w:space="0" w:color="auto"/>
        <w:bottom w:val="none" w:sz="0" w:space="0" w:color="auto"/>
        <w:right w:val="none" w:sz="0" w:space="0" w:color="auto"/>
      </w:divBdr>
      <w:divsChild>
        <w:div w:id="1372222395">
          <w:marLeft w:val="0"/>
          <w:marRight w:val="0"/>
          <w:marTop w:val="0"/>
          <w:marBottom w:val="0"/>
          <w:divBdr>
            <w:top w:val="none" w:sz="0" w:space="0" w:color="auto"/>
            <w:left w:val="none" w:sz="0" w:space="0" w:color="auto"/>
            <w:bottom w:val="none" w:sz="0" w:space="0" w:color="auto"/>
            <w:right w:val="none" w:sz="0" w:space="0" w:color="auto"/>
          </w:divBdr>
          <w:divsChild>
            <w:div w:id="2082755772">
              <w:marLeft w:val="0"/>
              <w:marRight w:val="0"/>
              <w:marTop w:val="0"/>
              <w:marBottom w:val="0"/>
              <w:divBdr>
                <w:top w:val="none" w:sz="0" w:space="0" w:color="auto"/>
                <w:left w:val="none" w:sz="0" w:space="0" w:color="auto"/>
                <w:bottom w:val="none" w:sz="0" w:space="0" w:color="auto"/>
                <w:right w:val="none" w:sz="0" w:space="0" w:color="auto"/>
              </w:divBdr>
              <w:divsChild>
                <w:div w:id="1034381206">
                  <w:marLeft w:val="0"/>
                  <w:marRight w:val="0"/>
                  <w:marTop w:val="0"/>
                  <w:marBottom w:val="0"/>
                  <w:divBdr>
                    <w:top w:val="none" w:sz="0" w:space="0" w:color="auto"/>
                    <w:left w:val="none" w:sz="0" w:space="0" w:color="auto"/>
                    <w:bottom w:val="none" w:sz="0" w:space="0" w:color="auto"/>
                    <w:right w:val="none" w:sz="0" w:space="0" w:color="auto"/>
                  </w:divBdr>
                  <w:divsChild>
                    <w:div w:id="18941941">
                      <w:marLeft w:val="0"/>
                      <w:marRight w:val="0"/>
                      <w:marTop w:val="0"/>
                      <w:marBottom w:val="0"/>
                      <w:divBdr>
                        <w:top w:val="none" w:sz="0" w:space="0" w:color="auto"/>
                        <w:left w:val="none" w:sz="0" w:space="0" w:color="auto"/>
                        <w:bottom w:val="none" w:sz="0" w:space="0" w:color="auto"/>
                        <w:right w:val="none" w:sz="0" w:space="0" w:color="auto"/>
                      </w:divBdr>
                      <w:divsChild>
                        <w:div w:id="1575965628">
                          <w:marLeft w:val="0"/>
                          <w:marRight w:val="0"/>
                          <w:marTop w:val="0"/>
                          <w:marBottom w:val="0"/>
                          <w:divBdr>
                            <w:top w:val="none" w:sz="0" w:space="0" w:color="auto"/>
                            <w:left w:val="none" w:sz="0" w:space="0" w:color="auto"/>
                            <w:bottom w:val="none" w:sz="0" w:space="0" w:color="auto"/>
                            <w:right w:val="none" w:sz="0" w:space="0" w:color="auto"/>
                          </w:divBdr>
                          <w:divsChild>
                            <w:div w:id="119809276">
                              <w:marLeft w:val="0"/>
                              <w:marRight w:val="0"/>
                              <w:marTop w:val="0"/>
                              <w:marBottom w:val="0"/>
                              <w:divBdr>
                                <w:top w:val="none" w:sz="0" w:space="0" w:color="auto"/>
                                <w:left w:val="none" w:sz="0" w:space="0" w:color="auto"/>
                                <w:bottom w:val="none" w:sz="0" w:space="0" w:color="auto"/>
                                <w:right w:val="none" w:sz="0" w:space="0" w:color="auto"/>
                              </w:divBdr>
                              <w:divsChild>
                                <w:div w:id="1462380623">
                                  <w:marLeft w:val="0"/>
                                  <w:marRight w:val="0"/>
                                  <w:marTop w:val="0"/>
                                  <w:marBottom w:val="0"/>
                                  <w:divBdr>
                                    <w:top w:val="none" w:sz="0" w:space="0" w:color="auto"/>
                                    <w:left w:val="none" w:sz="0" w:space="0" w:color="auto"/>
                                    <w:bottom w:val="none" w:sz="0" w:space="0" w:color="auto"/>
                                    <w:right w:val="none" w:sz="0" w:space="0" w:color="auto"/>
                                  </w:divBdr>
                                  <w:divsChild>
                                    <w:div w:id="46531410">
                                      <w:marLeft w:val="0"/>
                                      <w:marRight w:val="0"/>
                                      <w:marTop w:val="0"/>
                                      <w:marBottom w:val="0"/>
                                      <w:divBdr>
                                        <w:top w:val="none" w:sz="0" w:space="0" w:color="auto"/>
                                        <w:left w:val="none" w:sz="0" w:space="0" w:color="auto"/>
                                        <w:bottom w:val="none" w:sz="0" w:space="0" w:color="auto"/>
                                        <w:right w:val="none" w:sz="0" w:space="0" w:color="auto"/>
                                      </w:divBdr>
                                    </w:div>
                                  </w:divsChild>
                                </w:div>
                                <w:div w:id="1279068215">
                                  <w:marLeft w:val="0"/>
                                  <w:marRight w:val="0"/>
                                  <w:marTop w:val="0"/>
                                  <w:marBottom w:val="0"/>
                                  <w:divBdr>
                                    <w:top w:val="none" w:sz="0" w:space="0" w:color="auto"/>
                                    <w:left w:val="none" w:sz="0" w:space="0" w:color="auto"/>
                                    <w:bottom w:val="none" w:sz="0" w:space="0" w:color="auto"/>
                                    <w:right w:val="none" w:sz="0" w:space="0" w:color="auto"/>
                                  </w:divBdr>
                                  <w:divsChild>
                                    <w:div w:id="2086409730">
                                      <w:marLeft w:val="0"/>
                                      <w:marRight w:val="0"/>
                                      <w:marTop w:val="0"/>
                                      <w:marBottom w:val="0"/>
                                      <w:divBdr>
                                        <w:top w:val="none" w:sz="0" w:space="0" w:color="auto"/>
                                        <w:left w:val="none" w:sz="0" w:space="0" w:color="auto"/>
                                        <w:bottom w:val="none" w:sz="0" w:space="0" w:color="auto"/>
                                        <w:right w:val="none" w:sz="0" w:space="0" w:color="auto"/>
                                      </w:divBdr>
                                    </w:div>
                                  </w:divsChild>
                                </w:div>
                                <w:div w:id="1970548669">
                                  <w:marLeft w:val="0"/>
                                  <w:marRight w:val="0"/>
                                  <w:marTop w:val="0"/>
                                  <w:marBottom w:val="0"/>
                                  <w:divBdr>
                                    <w:top w:val="none" w:sz="0" w:space="0" w:color="auto"/>
                                    <w:left w:val="none" w:sz="0" w:space="0" w:color="auto"/>
                                    <w:bottom w:val="none" w:sz="0" w:space="0" w:color="auto"/>
                                    <w:right w:val="none" w:sz="0" w:space="0" w:color="auto"/>
                                  </w:divBdr>
                                  <w:divsChild>
                                    <w:div w:id="541133986">
                                      <w:marLeft w:val="0"/>
                                      <w:marRight w:val="0"/>
                                      <w:marTop w:val="0"/>
                                      <w:marBottom w:val="0"/>
                                      <w:divBdr>
                                        <w:top w:val="none" w:sz="0" w:space="0" w:color="auto"/>
                                        <w:left w:val="none" w:sz="0" w:space="0" w:color="auto"/>
                                        <w:bottom w:val="none" w:sz="0" w:space="0" w:color="auto"/>
                                        <w:right w:val="none" w:sz="0" w:space="0" w:color="auto"/>
                                      </w:divBdr>
                                    </w:div>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521888">
      <w:bodyDiv w:val="1"/>
      <w:marLeft w:val="0"/>
      <w:marRight w:val="0"/>
      <w:marTop w:val="0"/>
      <w:marBottom w:val="0"/>
      <w:divBdr>
        <w:top w:val="none" w:sz="0" w:space="0" w:color="auto"/>
        <w:left w:val="none" w:sz="0" w:space="0" w:color="auto"/>
        <w:bottom w:val="none" w:sz="0" w:space="0" w:color="auto"/>
        <w:right w:val="none" w:sz="0" w:space="0" w:color="auto"/>
      </w:divBdr>
      <w:divsChild>
        <w:div w:id="1943143194">
          <w:marLeft w:val="0"/>
          <w:marRight w:val="0"/>
          <w:marTop w:val="0"/>
          <w:marBottom w:val="0"/>
          <w:divBdr>
            <w:top w:val="none" w:sz="0" w:space="0" w:color="auto"/>
            <w:left w:val="none" w:sz="0" w:space="0" w:color="auto"/>
            <w:bottom w:val="none" w:sz="0" w:space="0" w:color="auto"/>
            <w:right w:val="none" w:sz="0" w:space="0" w:color="auto"/>
          </w:divBdr>
          <w:divsChild>
            <w:div w:id="1704592677">
              <w:marLeft w:val="0"/>
              <w:marRight w:val="0"/>
              <w:marTop w:val="0"/>
              <w:marBottom w:val="0"/>
              <w:divBdr>
                <w:top w:val="none" w:sz="0" w:space="0" w:color="auto"/>
                <w:left w:val="none" w:sz="0" w:space="0" w:color="auto"/>
                <w:bottom w:val="none" w:sz="0" w:space="0" w:color="auto"/>
                <w:right w:val="none" w:sz="0" w:space="0" w:color="auto"/>
              </w:divBdr>
            </w:div>
          </w:divsChild>
        </w:div>
        <w:div w:id="824585693">
          <w:marLeft w:val="0"/>
          <w:marRight w:val="0"/>
          <w:marTop w:val="0"/>
          <w:marBottom w:val="0"/>
          <w:divBdr>
            <w:top w:val="none" w:sz="0" w:space="0" w:color="auto"/>
            <w:left w:val="none" w:sz="0" w:space="0" w:color="auto"/>
            <w:bottom w:val="none" w:sz="0" w:space="0" w:color="auto"/>
            <w:right w:val="none" w:sz="0" w:space="0" w:color="auto"/>
          </w:divBdr>
          <w:divsChild>
            <w:div w:id="2116629909">
              <w:marLeft w:val="0"/>
              <w:marRight w:val="0"/>
              <w:marTop w:val="0"/>
              <w:marBottom w:val="0"/>
              <w:divBdr>
                <w:top w:val="none" w:sz="0" w:space="0" w:color="auto"/>
                <w:left w:val="none" w:sz="0" w:space="0" w:color="auto"/>
                <w:bottom w:val="none" w:sz="0" w:space="0" w:color="auto"/>
                <w:right w:val="none" w:sz="0" w:space="0" w:color="auto"/>
              </w:divBdr>
            </w:div>
          </w:divsChild>
        </w:div>
        <w:div w:id="2111972887">
          <w:marLeft w:val="0"/>
          <w:marRight w:val="0"/>
          <w:marTop w:val="0"/>
          <w:marBottom w:val="0"/>
          <w:divBdr>
            <w:top w:val="none" w:sz="0" w:space="0" w:color="auto"/>
            <w:left w:val="none" w:sz="0" w:space="0" w:color="auto"/>
            <w:bottom w:val="none" w:sz="0" w:space="0" w:color="auto"/>
            <w:right w:val="none" w:sz="0" w:space="0" w:color="auto"/>
          </w:divBdr>
          <w:divsChild>
            <w:div w:id="92628119">
              <w:marLeft w:val="0"/>
              <w:marRight w:val="0"/>
              <w:marTop w:val="0"/>
              <w:marBottom w:val="0"/>
              <w:divBdr>
                <w:top w:val="none" w:sz="0" w:space="0" w:color="auto"/>
                <w:left w:val="none" w:sz="0" w:space="0" w:color="auto"/>
                <w:bottom w:val="none" w:sz="0" w:space="0" w:color="auto"/>
                <w:right w:val="none" w:sz="0" w:space="0" w:color="auto"/>
              </w:divBdr>
            </w:div>
            <w:div w:id="198394362">
              <w:marLeft w:val="0"/>
              <w:marRight w:val="0"/>
              <w:marTop w:val="0"/>
              <w:marBottom w:val="0"/>
              <w:divBdr>
                <w:top w:val="none" w:sz="0" w:space="0" w:color="auto"/>
                <w:left w:val="none" w:sz="0" w:space="0" w:color="auto"/>
                <w:bottom w:val="none" w:sz="0" w:space="0" w:color="auto"/>
                <w:right w:val="none" w:sz="0" w:space="0" w:color="auto"/>
              </w:divBdr>
            </w:div>
            <w:div w:id="1018502635">
              <w:marLeft w:val="0"/>
              <w:marRight w:val="0"/>
              <w:marTop w:val="0"/>
              <w:marBottom w:val="0"/>
              <w:divBdr>
                <w:top w:val="none" w:sz="0" w:space="0" w:color="auto"/>
                <w:left w:val="none" w:sz="0" w:space="0" w:color="auto"/>
                <w:bottom w:val="none" w:sz="0" w:space="0" w:color="auto"/>
                <w:right w:val="none" w:sz="0" w:space="0" w:color="auto"/>
              </w:divBdr>
            </w:div>
            <w:div w:id="1113938495">
              <w:marLeft w:val="0"/>
              <w:marRight w:val="0"/>
              <w:marTop w:val="0"/>
              <w:marBottom w:val="0"/>
              <w:divBdr>
                <w:top w:val="none" w:sz="0" w:space="0" w:color="auto"/>
                <w:left w:val="none" w:sz="0" w:space="0" w:color="auto"/>
                <w:bottom w:val="none" w:sz="0" w:space="0" w:color="auto"/>
                <w:right w:val="none" w:sz="0" w:space="0" w:color="auto"/>
              </w:divBdr>
            </w:div>
            <w:div w:id="1368876979">
              <w:marLeft w:val="0"/>
              <w:marRight w:val="0"/>
              <w:marTop w:val="0"/>
              <w:marBottom w:val="0"/>
              <w:divBdr>
                <w:top w:val="none" w:sz="0" w:space="0" w:color="auto"/>
                <w:left w:val="none" w:sz="0" w:space="0" w:color="auto"/>
                <w:bottom w:val="none" w:sz="0" w:space="0" w:color="auto"/>
                <w:right w:val="none" w:sz="0" w:space="0" w:color="auto"/>
              </w:divBdr>
            </w:div>
            <w:div w:id="1530028656">
              <w:marLeft w:val="0"/>
              <w:marRight w:val="0"/>
              <w:marTop w:val="0"/>
              <w:marBottom w:val="0"/>
              <w:divBdr>
                <w:top w:val="none" w:sz="0" w:space="0" w:color="auto"/>
                <w:left w:val="none" w:sz="0" w:space="0" w:color="auto"/>
                <w:bottom w:val="none" w:sz="0" w:space="0" w:color="auto"/>
                <w:right w:val="none" w:sz="0" w:space="0" w:color="auto"/>
              </w:divBdr>
            </w:div>
          </w:divsChild>
        </w:div>
        <w:div w:id="2135099875">
          <w:marLeft w:val="0"/>
          <w:marRight w:val="0"/>
          <w:marTop w:val="0"/>
          <w:marBottom w:val="0"/>
          <w:divBdr>
            <w:top w:val="none" w:sz="0" w:space="0" w:color="auto"/>
            <w:left w:val="none" w:sz="0" w:space="0" w:color="auto"/>
            <w:bottom w:val="none" w:sz="0" w:space="0" w:color="auto"/>
            <w:right w:val="none" w:sz="0" w:space="0" w:color="auto"/>
          </w:divBdr>
          <w:divsChild>
            <w:div w:id="1497765542">
              <w:marLeft w:val="0"/>
              <w:marRight w:val="0"/>
              <w:marTop w:val="0"/>
              <w:marBottom w:val="0"/>
              <w:divBdr>
                <w:top w:val="none" w:sz="0" w:space="0" w:color="auto"/>
                <w:left w:val="none" w:sz="0" w:space="0" w:color="auto"/>
                <w:bottom w:val="none" w:sz="0" w:space="0" w:color="auto"/>
                <w:right w:val="none" w:sz="0" w:space="0" w:color="auto"/>
              </w:divBdr>
            </w:div>
          </w:divsChild>
        </w:div>
        <w:div w:id="1814517030">
          <w:marLeft w:val="0"/>
          <w:marRight w:val="0"/>
          <w:marTop w:val="0"/>
          <w:marBottom w:val="0"/>
          <w:divBdr>
            <w:top w:val="none" w:sz="0" w:space="0" w:color="auto"/>
            <w:left w:val="none" w:sz="0" w:space="0" w:color="auto"/>
            <w:bottom w:val="none" w:sz="0" w:space="0" w:color="auto"/>
            <w:right w:val="none" w:sz="0" w:space="0" w:color="auto"/>
          </w:divBdr>
          <w:divsChild>
            <w:div w:id="1500533879">
              <w:marLeft w:val="0"/>
              <w:marRight w:val="0"/>
              <w:marTop w:val="0"/>
              <w:marBottom w:val="0"/>
              <w:divBdr>
                <w:top w:val="none" w:sz="0" w:space="0" w:color="auto"/>
                <w:left w:val="none" w:sz="0" w:space="0" w:color="auto"/>
                <w:bottom w:val="none" w:sz="0" w:space="0" w:color="auto"/>
                <w:right w:val="none" w:sz="0" w:space="0" w:color="auto"/>
              </w:divBdr>
            </w:div>
          </w:divsChild>
        </w:div>
        <w:div w:id="1032262896">
          <w:marLeft w:val="0"/>
          <w:marRight w:val="0"/>
          <w:marTop w:val="0"/>
          <w:marBottom w:val="0"/>
          <w:divBdr>
            <w:top w:val="none" w:sz="0" w:space="0" w:color="auto"/>
            <w:left w:val="none" w:sz="0" w:space="0" w:color="auto"/>
            <w:bottom w:val="none" w:sz="0" w:space="0" w:color="auto"/>
            <w:right w:val="none" w:sz="0" w:space="0" w:color="auto"/>
          </w:divBdr>
          <w:divsChild>
            <w:div w:id="738794658">
              <w:marLeft w:val="0"/>
              <w:marRight w:val="0"/>
              <w:marTop w:val="0"/>
              <w:marBottom w:val="0"/>
              <w:divBdr>
                <w:top w:val="none" w:sz="0" w:space="0" w:color="auto"/>
                <w:left w:val="none" w:sz="0" w:space="0" w:color="auto"/>
                <w:bottom w:val="none" w:sz="0" w:space="0" w:color="auto"/>
                <w:right w:val="none" w:sz="0" w:space="0" w:color="auto"/>
              </w:divBdr>
            </w:div>
            <w:div w:id="190148697">
              <w:marLeft w:val="0"/>
              <w:marRight w:val="0"/>
              <w:marTop w:val="0"/>
              <w:marBottom w:val="0"/>
              <w:divBdr>
                <w:top w:val="none" w:sz="0" w:space="0" w:color="auto"/>
                <w:left w:val="none" w:sz="0" w:space="0" w:color="auto"/>
                <w:bottom w:val="none" w:sz="0" w:space="0" w:color="auto"/>
                <w:right w:val="none" w:sz="0" w:space="0" w:color="auto"/>
              </w:divBdr>
            </w:div>
            <w:div w:id="511265778">
              <w:marLeft w:val="0"/>
              <w:marRight w:val="0"/>
              <w:marTop w:val="0"/>
              <w:marBottom w:val="0"/>
              <w:divBdr>
                <w:top w:val="none" w:sz="0" w:space="0" w:color="auto"/>
                <w:left w:val="none" w:sz="0" w:space="0" w:color="auto"/>
                <w:bottom w:val="none" w:sz="0" w:space="0" w:color="auto"/>
                <w:right w:val="none" w:sz="0" w:space="0" w:color="auto"/>
              </w:divBdr>
            </w:div>
            <w:div w:id="591400325">
              <w:marLeft w:val="0"/>
              <w:marRight w:val="0"/>
              <w:marTop w:val="0"/>
              <w:marBottom w:val="0"/>
              <w:divBdr>
                <w:top w:val="none" w:sz="0" w:space="0" w:color="auto"/>
                <w:left w:val="none" w:sz="0" w:space="0" w:color="auto"/>
                <w:bottom w:val="none" w:sz="0" w:space="0" w:color="auto"/>
                <w:right w:val="none" w:sz="0" w:space="0" w:color="auto"/>
              </w:divBdr>
            </w:div>
            <w:div w:id="686565933">
              <w:marLeft w:val="0"/>
              <w:marRight w:val="0"/>
              <w:marTop w:val="0"/>
              <w:marBottom w:val="0"/>
              <w:divBdr>
                <w:top w:val="none" w:sz="0" w:space="0" w:color="auto"/>
                <w:left w:val="none" w:sz="0" w:space="0" w:color="auto"/>
                <w:bottom w:val="none" w:sz="0" w:space="0" w:color="auto"/>
                <w:right w:val="none" w:sz="0" w:space="0" w:color="auto"/>
              </w:divBdr>
            </w:div>
            <w:div w:id="626398821">
              <w:marLeft w:val="0"/>
              <w:marRight w:val="0"/>
              <w:marTop w:val="0"/>
              <w:marBottom w:val="0"/>
              <w:divBdr>
                <w:top w:val="none" w:sz="0" w:space="0" w:color="auto"/>
                <w:left w:val="none" w:sz="0" w:space="0" w:color="auto"/>
                <w:bottom w:val="none" w:sz="0" w:space="0" w:color="auto"/>
                <w:right w:val="none" w:sz="0" w:space="0" w:color="auto"/>
              </w:divBdr>
            </w:div>
          </w:divsChild>
        </w:div>
        <w:div w:id="643975652">
          <w:marLeft w:val="0"/>
          <w:marRight w:val="0"/>
          <w:marTop w:val="0"/>
          <w:marBottom w:val="0"/>
          <w:divBdr>
            <w:top w:val="none" w:sz="0" w:space="0" w:color="auto"/>
            <w:left w:val="none" w:sz="0" w:space="0" w:color="auto"/>
            <w:bottom w:val="none" w:sz="0" w:space="0" w:color="auto"/>
            <w:right w:val="none" w:sz="0" w:space="0" w:color="auto"/>
          </w:divBdr>
          <w:divsChild>
            <w:div w:id="1269971302">
              <w:marLeft w:val="0"/>
              <w:marRight w:val="0"/>
              <w:marTop w:val="0"/>
              <w:marBottom w:val="0"/>
              <w:divBdr>
                <w:top w:val="none" w:sz="0" w:space="0" w:color="auto"/>
                <w:left w:val="none" w:sz="0" w:space="0" w:color="auto"/>
                <w:bottom w:val="none" w:sz="0" w:space="0" w:color="auto"/>
                <w:right w:val="none" w:sz="0" w:space="0" w:color="auto"/>
              </w:divBdr>
            </w:div>
            <w:div w:id="690763948">
              <w:marLeft w:val="0"/>
              <w:marRight w:val="0"/>
              <w:marTop w:val="0"/>
              <w:marBottom w:val="0"/>
              <w:divBdr>
                <w:top w:val="none" w:sz="0" w:space="0" w:color="auto"/>
                <w:left w:val="none" w:sz="0" w:space="0" w:color="auto"/>
                <w:bottom w:val="none" w:sz="0" w:space="0" w:color="auto"/>
                <w:right w:val="none" w:sz="0" w:space="0" w:color="auto"/>
              </w:divBdr>
            </w:div>
          </w:divsChild>
        </w:div>
        <w:div w:id="1229420335">
          <w:marLeft w:val="0"/>
          <w:marRight w:val="0"/>
          <w:marTop w:val="0"/>
          <w:marBottom w:val="0"/>
          <w:divBdr>
            <w:top w:val="none" w:sz="0" w:space="0" w:color="auto"/>
            <w:left w:val="none" w:sz="0" w:space="0" w:color="auto"/>
            <w:bottom w:val="none" w:sz="0" w:space="0" w:color="auto"/>
            <w:right w:val="none" w:sz="0" w:space="0" w:color="auto"/>
          </w:divBdr>
          <w:divsChild>
            <w:div w:id="13061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8418">
      <w:bodyDiv w:val="1"/>
      <w:marLeft w:val="0"/>
      <w:marRight w:val="0"/>
      <w:marTop w:val="0"/>
      <w:marBottom w:val="0"/>
      <w:divBdr>
        <w:top w:val="none" w:sz="0" w:space="0" w:color="auto"/>
        <w:left w:val="none" w:sz="0" w:space="0" w:color="auto"/>
        <w:bottom w:val="none" w:sz="0" w:space="0" w:color="auto"/>
        <w:right w:val="none" w:sz="0" w:space="0" w:color="auto"/>
      </w:divBdr>
      <w:divsChild>
        <w:div w:id="1763526208">
          <w:marLeft w:val="0"/>
          <w:marRight w:val="0"/>
          <w:marTop w:val="0"/>
          <w:marBottom w:val="0"/>
          <w:divBdr>
            <w:top w:val="none" w:sz="0" w:space="0" w:color="auto"/>
            <w:left w:val="none" w:sz="0" w:space="0" w:color="auto"/>
            <w:bottom w:val="none" w:sz="0" w:space="0" w:color="auto"/>
            <w:right w:val="none" w:sz="0" w:space="0" w:color="auto"/>
          </w:divBdr>
          <w:divsChild>
            <w:div w:id="1171338199">
              <w:marLeft w:val="0"/>
              <w:marRight w:val="0"/>
              <w:marTop w:val="0"/>
              <w:marBottom w:val="0"/>
              <w:divBdr>
                <w:top w:val="none" w:sz="0" w:space="0" w:color="auto"/>
                <w:left w:val="none" w:sz="0" w:space="0" w:color="auto"/>
                <w:bottom w:val="none" w:sz="0" w:space="0" w:color="auto"/>
                <w:right w:val="none" w:sz="0" w:space="0" w:color="auto"/>
              </w:divBdr>
            </w:div>
          </w:divsChild>
        </w:div>
        <w:div w:id="240217940">
          <w:marLeft w:val="0"/>
          <w:marRight w:val="0"/>
          <w:marTop w:val="0"/>
          <w:marBottom w:val="0"/>
          <w:divBdr>
            <w:top w:val="none" w:sz="0" w:space="0" w:color="auto"/>
            <w:left w:val="none" w:sz="0" w:space="0" w:color="auto"/>
            <w:bottom w:val="none" w:sz="0" w:space="0" w:color="auto"/>
            <w:right w:val="none" w:sz="0" w:space="0" w:color="auto"/>
          </w:divBdr>
          <w:divsChild>
            <w:div w:id="765421953">
              <w:marLeft w:val="0"/>
              <w:marRight w:val="0"/>
              <w:marTop w:val="0"/>
              <w:marBottom w:val="0"/>
              <w:divBdr>
                <w:top w:val="none" w:sz="0" w:space="0" w:color="auto"/>
                <w:left w:val="none" w:sz="0" w:space="0" w:color="auto"/>
                <w:bottom w:val="none" w:sz="0" w:space="0" w:color="auto"/>
                <w:right w:val="none" w:sz="0" w:space="0" w:color="auto"/>
              </w:divBdr>
            </w:div>
          </w:divsChild>
        </w:div>
        <w:div w:id="430198469">
          <w:marLeft w:val="0"/>
          <w:marRight w:val="0"/>
          <w:marTop w:val="0"/>
          <w:marBottom w:val="0"/>
          <w:divBdr>
            <w:top w:val="none" w:sz="0" w:space="0" w:color="auto"/>
            <w:left w:val="none" w:sz="0" w:space="0" w:color="auto"/>
            <w:bottom w:val="none" w:sz="0" w:space="0" w:color="auto"/>
            <w:right w:val="none" w:sz="0" w:space="0" w:color="auto"/>
          </w:divBdr>
          <w:divsChild>
            <w:div w:id="550120109">
              <w:marLeft w:val="0"/>
              <w:marRight w:val="0"/>
              <w:marTop w:val="0"/>
              <w:marBottom w:val="0"/>
              <w:divBdr>
                <w:top w:val="none" w:sz="0" w:space="0" w:color="auto"/>
                <w:left w:val="none" w:sz="0" w:space="0" w:color="auto"/>
                <w:bottom w:val="none" w:sz="0" w:space="0" w:color="auto"/>
                <w:right w:val="none" w:sz="0" w:space="0" w:color="auto"/>
              </w:divBdr>
            </w:div>
            <w:div w:id="1414279656">
              <w:marLeft w:val="0"/>
              <w:marRight w:val="0"/>
              <w:marTop w:val="0"/>
              <w:marBottom w:val="0"/>
              <w:divBdr>
                <w:top w:val="none" w:sz="0" w:space="0" w:color="auto"/>
                <w:left w:val="none" w:sz="0" w:space="0" w:color="auto"/>
                <w:bottom w:val="none" w:sz="0" w:space="0" w:color="auto"/>
                <w:right w:val="none" w:sz="0" w:space="0" w:color="auto"/>
              </w:divBdr>
            </w:div>
          </w:divsChild>
        </w:div>
        <w:div w:id="745687825">
          <w:marLeft w:val="0"/>
          <w:marRight w:val="0"/>
          <w:marTop w:val="0"/>
          <w:marBottom w:val="0"/>
          <w:divBdr>
            <w:top w:val="none" w:sz="0" w:space="0" w:color="auto"/>
            <w:left w:val="none" w:sz="0" w:space="0" w:color="auto"/>
            <w:bottom w:val="none" w:sz="0" w:space="0" w:color="auto"/>
            <w:right w:val="none" w:sz="0" w:space="0" w:color="auto"/>
          </w:divBdr>
          <w:divsChild>
            <w:div w:id="83385539">
              <w:marLeft w:val="0"/>
              <w:marRight w:val="0"/>
              <w:marTop w:val="0"/>
              <w:marBottom w:val="0"/>
              <w:divBdr>
                <w:top w:val="none" w:sz="0" w:space="0" w:color="auto"/>
                <w:left w:val="none" w:sz="0" w:space="0" w:color="auto"/>
                <w:bottom w:val="none" w:sz="0" w:space="0" w:color="auto"/>
                <w:right w:val="none" w:sz="0" w:space="0" w:color="auto"/>
              </w:divBdr>
            </w:div>
            <w:div w:id="961611760">
              <w:marLeft w:val="0"/>
              <w:marRight w:val="0"/>
              <w:marTop w:val="0"/>
              <w:marBottom w:val="0"/>
              <w:divBdr>
                <w:top w:val="none" w:sz="0" w:space="0" w:color="auto"/>
                <w:left w:val="none" w:sz="0" w:space="0" w:color="auto"/>
                <w:bottom w:val="none" w:sz="0" w:space="0" w:color="auto"/>
                <w:right w:val="none" w:sz="0" w:space="0" w:color="auto"/>
              </w:divBdr>
            </w:div>
            <w:div w:id="115610796">
              <w:marLeft w:val="0"/>
              <w:marRight w:val="0"/>
              <w:marTop w:val="0"/>
              <w:marBottom w:val="0"/>
              <w:divBdr>
                <w:top w:val="none" w:sz="0" w:space="0" w:color="auto"/>
                <w:left w:val="none" w:sz="0" w:space="0" w:color="auto"/>
                <w:bottom w:val="none" w:sz="0" w:space="0" w:color="auto"/>
                <w:right w:val="none" w:sz="0" w:space="0" w:color="auto"/>
              </w:divBdr>
            </w:div>
            <w:div w:id="103120014">
              <w:marLeft w:val="0"/>
              <w:marRight w:val="0"/>
              <w:marTop w:val="0"/>
              <w:marBottom w:val="0"/>
              <w:divBdr>
                <w:top w:val="none" w:sz="0" w:space="0" w:color="auto"/>
                <w:left w:val="none" w:sz="0" w:space="0" w:color="auto"/>
                <w:bottom w:val="none" w:sz="0" w:space="0" w:color="auto"/>
                <w:right w:val="none" w:sz="0" w:space="0" w:color="auto"/>
              </w:divBdr>
            </w:div>
            <w:div w:id="20387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887">
      <w:bodyDiv w:val="1"/>
      <w:marLeft w:val="0"/>
      <w:marRight w:val="0"/>
      <w:marTop w:val="0"/>
      <w:marBottom w:val="0"/>
      <w:divBdr>
        <w:top w:val="none" w:sz="0" w:space="0" w:color="auto"/>
        <w:left w:val="none" w:sz="0" w:space="0" w:color="auto"/>
        <w:bottom w:val="none" w:sz="0" w:space="0" w:color="auto"/>
        <w:right w:val="none" w:sz="0" w:space="0" w:color="auto"/>
      </w:divBdr>
      <w:divsChild>
        <w:div w:id="419840137">
          <w:marLeft w:val="0"/>
          <w:marRight w:val="0"/>
          <w:marTop w:val="0"/>
          <w:marBottom w:val="0"/>
          <w:divBdr>
            <w:top w:val="none" w:sz="0" w:space="0" w:color="auto"/>
            <w:left w:val="none" w:sz="0" w:space="0" w:color="auto"/>
            <w:bottom w:val="none" w:sz="0" w:space="0" w:color="auto"/>
            <w:right w:val="none" w:sz="0" w:space="0" w:color="auto"/>
          </w:divBdr>
          <w:divsChild>
            <w:div w:id="929855093">
              <w:marLeft w:val="0"/>
              <w:marRight w:val="0"/>
              <w:marTop w:val="0"/>
              <w:marBottom w:val="0"/>
              <w:divBdr>
                <w:top w:val="none" w:sz="0" w:space="0" w:color="auto"/>
                <w:left w:val="none" w:sz="0" w:space="0" w:color="auto"/>
                <w:bottom w:val="none" w:sz="0" w:space="0" w:color="auto"/>
                <w:right w:val="none" w:sz="0" w:space="0" w:color="auto"/>
              </w:divBdr>
              <w:divsChild>
                <w:div w:id="1641301378">
                  <w:marLeft w:val="0"/>
                  <w:marRight w:val="0"/>
                  <w:marTop w:val="0"/>
                  <w:marBottom w:val="0"/>
                  <w:divBdr>
                    <w:top w:val="none" w:sz="0" w:space="0" w:color="auto"/>
                    <w:left w:val="none" w:sz="0" w:space="0" w:color="auto"/>
                    <w:bottom w:val="none" w:sz="0" w:space="0" w:color="auto"/>
                    <w:right w:val="none" w:sz="0" w:space="0" w:color="auto"/>
                  </w:divBdr>
                  <w:divsChild>
                    <w:div w:id="2093965248">
                      <w:marLeft w:val="0"/>
                      <w:marRight w:val="0"/>
                      <w:marTop w:val="0"/>
                      <w:marBottom w:val="0"/>
                      <w:divBdr>
                        <w:top w:val="none" w:sz="0" w:space="0" w:color="auto"/>
                        <w:left w:val="none" w:sz="0" w:space="0" w:color="auto"/>
                        <w:bottom w:val="none" w:sz="0" w:space="0" w:color="auto"/>
                        <w:right w:val="none" w:sz="0" w:space="0" w:color="auto"/>
                      </w:divBdr>
                      <w:divsChild>
                        <w:div w:id="1558782044">
                          <w:marLeft w:val="0"/>
                          <w:marRight w:val="0"/>
                          <w:marTop w:val="0"/>
                          <w:marBottom w:val="0"/>
                          <w:divBdr>
                            <w:top w:val="none" w:sz="0" w:space="0" w:color="auto"/>
                            <w:left w:val="none" w:sz="0" w:space="0" w:color="auto"/>
                            <w:bottom w:val="none" w:sz="0" w:space="0" w:color="auto"/>
                            <w:right w:val="none" w:sz="0" w:space="0" w:color="auto"/>
                          </w:divBdr>
                          <w:divsChild>
                            <w:div w:id="368260879">
                              <w:marLeft w:val="0"/>
                              <w:marRight w:val="0"/>
                              <w:marTop w:val="0"/>
                              <w:marBottom w:val="0"/>
                              <w:divBdr>
                                <w:top w:val="none" w:sz="0" w:space="0" w:color="auto"/>
                                <w:left w:val="none" w:sz="0" w:space="0" w:color="auto"/>
                                <w:bottom w:val="none" w:sz="0" w:space="0" w:color="auto"/>
                                <w:right w:val="none" w:sz="0" w:space="0" w:color="auto"/>
                              </w:divBdr>
                              <w:divsChild>
                                <w:div w:id="972758062">
                                  <w:marLeft w:val="0"/>
                                  <w:marRight w:val="0"/>
                                  <w:marTop w:val="0"/>
                                  <w:marBottom w:val="0"/>
                                  <w:divBdr>
                                    <w:top w:val="none" w:sz="0" w:space="0" w:color="auto"/>
                                    <w:left w:val="none" w:sz="0" w:space="0" w:color="auto"/>
                                    <w:bottom w:val="none" w:sz="0" w:space="0" w:color="auto"/>
                                    <w:right w:val="none" w:sz="0" w:space="0" w:color="auto"/>
                                  </w:divBdr>
                                  <w:divsChild>
                                    <w:div w:id="1383552355">
                                      <w:marLeft w:val="0"/>
                                      <w:marRight w:val="0"/>
                                      <w:marTop w:val="0"/>
                                      <w:marBottom w:val="0"/>
                                      <w:divBdr>
                                        <w:top w:val="none" w:sz="0" w:space="0" w:color="auto"/>
                                        <w:left w:val="none" w:sz="0" w:space="0" w:color="auto"/>
                                        <w:bottom w:val="none" w:sz="0" w:space="0" w:color="auto"/>
                                        <w:right w:val="none" w:sz="0" w:space="0" w:color="auto"/>
                                      </w:divBdr>
                                    </w:div>
                                    <w:div w:id="1306809995">
                                      <w:marLeft w:val="0"/>
                                      <w:marRight w:val="0"/>
                                      <w:marTop w:val="0"/>
                                      <w:marBottom w:val="0"/>
                                      <w:divBdr>
                                        <w:top w:val="none" w:sz="0" w:space="0" w:color="auto"/>
                                        <w:left w:val="none" w:sz="0" w:space="0" w:color="auto"/>
                                        <w:bottom w:val="none" w:sz="0" w:space="0" w:color="auto"/>
                                        <w:right w:val="none" w:sz="0" w:space="0" w:color="auto"/>
                                      </w:divBdr>
                                    </w:div>
                                  </w:divsChild>
                                </w:div>
                                <w:div w:id="148912691">
                                  <w:marLeft w:val="0"/>
                                  <w:marRight w:val="0"/>
                                  <w:marTop w:val="0"/>
                                  <w:marBottom w:val="0"/>
                                  <w:divBdr>
                                    <w:top w:val="none" w:sz="0" w:space="0" w:color="auto"/>
                                    <w:left w:val="none" w:sz="0" w:space="0" w:color="auto"/>
                                    <w:bottom w:val="none" w:sz="0" w:space="0" w:color="auto"/>
                                    <w:right w:val="none" w:sz="0" w:space="0" w:color="auto"/>
                                  </w:divBdr>
                                  <w:divsChild>
                                    <w:div w:id="433475950">
                                      <w:marLeft w:val="0"/>
                                      <w:marRight w:val="0"/>
                                      <w:marTop w:val="0"/>
                                      <w:marBottom w:val="0"/>
                                      <w:divBdr>
                                        <w:top w:val="none" w:sz="0" w:space="0" w:color="auto"/>
                                        <w:left w:val="none" w:sz="0" w:space="0" w:color="auto"/>
                                        <w:bottom w:val="none" w:sz="0" w:space="0" w:color="auto"/>
                                        <w:right w:val="none" w:sz="0" w:space="0" w:color="auto"/>
                                      </w:divBdr>
                                    </w:div>
                                  </w:divsChild>
                                </w:div>
                                <w:div w:id="1780102993">
                                  <w:marLeft w:val="0"/>
                                  <w:marRight w:val="0"/>
                                  <w:marTop w:val="0"/>
                                  <w:marBottom w:val="0"/>
                                  <w:divBdr>
                                    <w:top w:val="none" w:sz="0" w:space="0" w:color="auto"/>
                                    <w:left w:val="none" w:sz="0" w:space="0" w:color="auto"/>
                                    <w:bottom w:val="none" w:sz="0" w:space="0" w:color="auto"/>
                                    <w:right w:val="none" w:sz="0" w:space="0" w:color="auto"/>
                                  </w:divBdr>
                                  <w:divsChild>
                                    <w:div w:id="1641612155">
                                      <w:marLeft w:val="0"/>
                                      <w:marRight w:val="0"/>
                                      <w:marTop w:val="0"/>
                                      <w:marBottom w:val="0"/>
                                      <w:divBdr>
                                        <w:top w:val="none" w:sz="0" w:space="0" w:color="auto"/>
                                        <w:left w:val="none" w:sz="0" w:space="0" w:color="auto"/>
                                        <w:bottom w:val="none" w:sz="0" w:space="0" w:color="auto"/>
                                        <w:right w:val="none" w:sz="0" w:space="0" w:color="auto"/>
                                      </w:divBdr>
                                    </w:div>
                                    <w:div w:id="54206892">
                                      <w:marLeft w:val="0"/>
                                      <w:marRight w:val="0"/>
                                      <w:marTop w:val="0"/>
                                      <w:marBottom w:val="0"/>
                                      <w:divBdr>
                                        <w:top w:val="none" w:sz="0" w:space="0" w:color="auto"/>
                                        <w:left w:val="none" w:sz="0" w:space="0" w:color="auto"/>
                                        <w:bottom w:val="none" w:sz="0" w:space="0" w:color="auto"/>
                                        <w:right w:val="none" w:sz="0" w:space="0" w:color="auto"/>
                                      </w:divBdr>
                                    </w:div>
                                    <w:div w:id="1484471328">
                                      <w:marLeft w:val="0"/>
                                      <w:marRight w:val="0"/>
                                      <w:marTop w:val="0"/>
                                      <w:marBottom w:val="0"/>
                                      <w:divBdr>
                                        <w:top w:val="none" w:sz="0" w:space="0" w:color="auto"/>
                                        <w:left w:val="none" w:sz="0" w:space="0" w:color="auto"/>
                                        <w:bottom w:val="none" w:sz="0" w:space="0" w:color="auto"/>
                                        <w:right w:val="none" w:sz="0" w:space="0" w:color="auto"/>
                                      </w:divBdr>
                                    </w:div>
                                    <w:div w:id="845943754">
                                      <w:marLeft w:val="0"/>
                                      <w:marRight w:val="0"/>
                                      <w:marTop w:val="0"/>
                                      <w:marBottom w:val="0"/>
                                      <w:divBdr>
                                        <w:top w:val="none" w:sz="0" w:space="0" w:color="auto"/>
                                        <w:left w:val="none" w:sz="0" w:space="0" w:color="auto"/>
                                        <w:bottom w:val="none" w:sz="0" w:space="0" w:color="auto"/>
                                        <w:right w:val="none" w:sz="0" w:space="0" w:color="auto"/>
                                      </w:divBdr>
                                    </w:div>
                                    <w:div w:id="1124539562">
                                      <w:marLeft w:val="0"/>
                                      <w:marRight w:val="0"/>
                                      <w:marTop w:val="0"/>
                                      <w:marBottom w:val="0"/>
                                      <w:divBdr>
                                        <w:top w:val="none" w:sz="0" w:space="0" w:color="auto"/>
                                        <w:left w:val="none" w:sz="0" w:space="0" w:color="auto"/>
                                        <w:bottom w:val="none" w:sz="0" w:space="0" w:color="auto"/>
                                        <w:right w:val="none" w:sz="0" w:space="0" w:color="auto"/>
                                      </w:divBdr>
                                    </w:div>
                                    <w:div w:id="722215775">
                                      <w:marLeft w:val="0"/>
                                      <w:marRight w:val="0"/>
                                      <w:marTop w:val="0"/>
                                      <w:marBottom w:val="0"/>
                                      <w:divBdr>
                                        <w:top w:val="none" w:sz="0" w:space="0" w:color="auto"/>
                                        <w:left w:val="none" w:sz="0" w:space="0" w:color="auto"/>
                                        <w:bottom w:val="none" w:sz="0" w:space="0" w:color="auto"/>
                                        <w:right w:val="none" w:sz="0" w:space="0" w:color="auto"/>
                                      </w:divBdr>
                                    </w:div>
                                    <w:div w:id="134765672">
                                      <w:marLeft w:val="0"/>
                                      <w:marRight w:val="0"/>
                                      <w:marTop w:val="0"/>
                                      <w:marBottom w:val="0"/>
                                      <w:divBdr>
                                        <w:top w:val="none" w:sz="0" w:space="0" w:color="auto"/>
                                        <w:left w:val="none" w:sz="0" w:space="0" w:color="auto"/>
                                        <w:bottom w:val="none" w:sz="0" w:space="0" w:color="auto"/>
                                        <w:right w:val="none" w:sz="0" w:space="0" w:color="auto"/>
                                      </w:divBdr>
                                    </w:div>
                                    <w:div w:id="803623431">
                                      <w:marLeft w:val="0"/>
                                      <w:marRight w:val="0"/>
                                      <w:marTop w:val="0"/>
                                      <w:marBottom w:val="0"/>
                                      <w:divBdr>
                                        <w:top w:val="none" w:sz="0" w:space="0" w:color="auto"/>
                                        <w:left w:val="none" w:sz="0" w:space="0" w:color="auto"/>
                                        <w:bottom w:val="none" w:sz="0" w:space="0" w:color="auto"/>
                                        <w:right w:val="none" w:sz="0" w:space="0" w:color="auto"/>
                                      </w:divBdr>
                                    </w:div>
                                    <w:div w:id="100077202">
                                      <w:marLeft w:val="0"/>
                                      <w:marRight w:val="0"/>
                                      <w:marTop w:val="0"/>
                                      <w:marBottom w:val="0"/>
                                      <w:divBdr>
                                        <w:top w:val="none" w:sz="0" w:space="0" w:color="auto"/>
                                        <w:left w:val="none" w:sz="0" w:space="0" w:color="auto"/>
                                        <w:bottom w:val="none" w:sz="0" w:space="0" w:color="auto"/>
                                        <w:right w:val="none" w:sz="0" w:space="0" w:color="auto"/>
                                      </w:divBdr>
                                    </w:div>
                                    <w:div w:id="2072576036">
                                      <w:marLeft w:val="0"/>
                                      <w:marRight w:val="0"/>
                                      <w:marTop w:val="0"/>
                                      <w:marBottom w:val="0"/>
                                      <w:divBdr>
                                        <w:top w:val="none" w:sz="0" w:space="0" w:color="auto"/>
                                        <w:left w:val="none" w:sz="0" w:space="0" w:color="auto"/>
                                        <w:bottom w:val="none" w:sz="0" w:space="0" w:color="auto"/>
                                        <w:right w:val="none" w:sz="0" w:space="0" w:color="auto"/>
                                      </w:divBdr>
                                    </w:div>
                                  </w:divsChild>
                                </w:div>
                                <w:div w:id="849612098">
                                  <w:marLeft w:val="0"/>
                                  <w:marRight w:val="0"/>
                                  <w:marTop w:val="0"/>
                                  <w:marBottom w:val="0"/>
                                  <w:divBdr>
                                    <w:top w:val="none" w:sz="0" w:space="0" w:color="auto"/>
                                    <w:left w:val="none" w:sz="0" w:space="0" w:color="auto"/>
                                    <w:bottom w:val="none" w:sz="0" w:space="0" w:color="auto"/>
                                    <w:right w:val="none" w:sz="0" w:space="0" w:color="auto"/>
                                  </w:divBdr>
                                  <w:divsChild>
                                    <w:div w:id="7223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7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TABLICA!$B$7:$B$16</c:f>
              <c:strCache>
                <c:ptCount val="10"/>
                <c:pt idx="0">
                  <c:v>Brodnica - gmina miejska</c:v>
                </c:pt>
                <c:pt idx="1">
                  <c:v>Bobrowo </c:v>
                </c:pt>
                <c:pt idx="2">
                  <c:v>Brodnica - gmina wiejska</c:v>
                </c:pt>
                <c:pt idx="3">
                  <c:v>Brzozie </c:v>
                </c:pt>
                <c:pt idx="4">
                  <c:v>Górzno </c:v>
                </c:pt>
                <c:pt idx="5">
                  <c:v>Bartniczka </c:v>
                </c:pt>
                <c:pt idx="6">
                  <c:v>Jabłonowo Pomorskie </c:v>
                </c:pt>
                <c:pt idx="7">
                  <c:v>Osiek </c:v>
                </c:pt>
                <c:pt idx="8">
                  <c:v>Świedziebnia </c:v>
                </c:pt>
                <c:pt idx="9">
                  <c:v>Zbiczno </c:v>
                </c:pt>
              </c:strCache>
            </c:strRef>
          </c:cat>
          <c:val>
            <c:numRef>
              <c:f>TABLICA!$C$7:$C$16</c:f>
              <c:numCache>
                <c:formatCode>#,##0</c:formatCode>
                <c:ptCount val="10"/>
                <c:pt idx="0">
                  <c:v>28190</c:v>
                </c:pt>
                <c:pt idx="1">
                  <c:v>6040</c:v>
                </c:pt>
                <c:pt idx="2">
                  <c:v>9499</c:v>
                </c:pt>
                <c:pt idx="3">
                  <c:v>3726</c:v>
                </c:pt>
                <c:pt idx="4">
                  <c:v>3731</c:v>
                </c:pt>
                <c:pt idx="5">
                  <c:v>4577</c:v>
                </c:pt>
                <c:pt idx="6">
                  <c:v>8421</c:v>
                </c:pt>
                <c:pt idx="7">
                  <c:v>3791</c:v>
                </c:pt>
                <c:pt idx="8">
                  <c:v>4884</c:v>
                </c:pt>
                <c:pt idx="9">
                  <c:v>4932</c:v>
                </c:pt>
              </c:numCache>
            </c:numRef>
          </c:val>
          <c:extLst>
            <c:ext xmlns:c16="http://schemas.microsoft.com/office/drawing/2014/chart" uri="{C3380CC4-5D6E-409C-BE32-E72D297353CC}">
              <c16:uniqueId val="{00000000-D942-4592-9E53-8CA09D6269B8}"/>
            </c:ext>
          </c:extLst>
        </c:ser>
        <c:dLbls>
          <c:showLegendKey val="0"/>
          <c:showVal val="1"/>
          <c:showCatName val="0"/>
          <c:showSerName val="0"/>
          <c:showPercent val="0"/>
          <c:showBubbleSize val="0"/>
        </c:dLbls>
        <c:gapWidth val="199"/>
        <c:axId val="1492806351"/>
        <c:axId val="1492804911"/>
      </c:barChart>
      <c:catAx>
        <c:axId val="1492806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l-PL"/>
          </a:p>
        </c:txPr>
        <c:crossAx val="1492804911"/>
        <c:crosses val="autoZero"/>
        <c:auto val="1"/>
        <c:lblAlgn val="ctr"/>
        <c:lblOffset val="100"/>
        <c:noMultiLvlLbl val="0"/>
      </c:catAx>
      <c:valAx>
        <c:axId val="149280491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2806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TABLICA!$B$24:$B$33</c:f>
              <c:strCache>
                <c:ptCount val="10"/>
                <c:pt idx="0">
                  <c:v>Brodnica -gmina miejska </c:v>
                </c:pt>
                <c:pt idx="1">
                  <c:v>Bobrowo </c:v>
                </c:pt>
                <c:pt idx="2">
                  <c:v>Brodnica - gmina wiejska </c:v>
                </c:pt>
                <c:pt idx="3">
                  <c:v>Brzozie </c:v>
                </c:pt>
                <c:pt idx="4">
                  <c:v>Górzno </c:v>
                </c:pt>
                <c:pt idx="5">
                  <c:v>Bartniczka </c:v>
                </c:pt>
                <c:pt idx="6">
                  <c:v>Jabłonowo Pomorskie </c:v>
                </c:pt>
                <c:pt idx="7">
                  <c:v>Osiek </c:v>
                </c:pt>
                <c:pt idx="8">
                  <c:v>Świedziebnia </c:v>
                </c:pt>
                <c:pt idx="9">
                  <c:v>Zbiczno </c:v>
                </c:pt>
              </c:strCache>
            </c:strRef>
          </c:cat>
          <c:val>
            <c:numRef>
              <c:f>TABLICA!$C$24:$C$33</c:f>
              <c:numCache>
                <c:formatCode>General</c:formatCode>
                <c:ptCount val="10"/>
                <c:pt idx="0">
                  <c:v>2315</c:v>
                </c:pt>
                <c:pt idx="1">
                  <c:v>14591</c:v>
                </c:pt>
                <c:pt idx="2">
                  <c:v>12687</c:v>
                </c:pt>
                <c:pt idx="3">
                  <c:v>9366</c:v>
                </c:pt>
                <c:pt idx="4">
                  <c:v>11968</c:v>
                </c:pt>
                <c:pt idx="5">
                  <c:v>8340</c:v>
                </c:pt>
                <c:pt idx="6">
                  <c:v>13486</c:v>
                </c:pt>
                <c:pt idx="7">
                  <c:v>7500</c:v>
                </c:pt>
                <c:pt idx="8">
                  <c:v>10367</c:v>
                </c:pt>
                <c:pt idx="9">
                  <c:v>13377</c:v>
                </c:pt>
              </c:numCache>
            </c:numRef>
          </c:val>
          <c:extLst>
            <c:ext xmlns:c16="http://schemas.microsoft.com/office/drawing/2014/chart" uri="{C3380CC4-5D6E-409C-BE32-E72D297353CC}">
              <c16:uniqueId val="{00000000-0AAE-4409-AAF5-BE44C0EA31D3}"/>
            </c:ext>
          </c:extLst>
        </c:ser>
        <c:dLbls>
          <c:showLegendKey val="0"/>
          <c:showVal val="1"/>
          <c:showCatName val="0"/>
          <c:showSerName val="0"/>
          <c:showPercent val="0"/>
          <c:showBubbleSize val="0"/>
        </c:dLbls>
        <c:gapWidth val="75"/>
        <c:axId val="332193984"/>
        <c:axId val="332195624"/>
      </c:barChart>
      <c:catAx>
        <c:axId val="332193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32195624"/>
        <c:crosses val="autoZero"/>
        <c:auto val="1"/>
        <c:lblAlgn val="ctr"/>
        <c:lblOffset val="100"/>
        <c:noMultiLvlLbl val="0"/>
      </c:catAx>
      <c:valAx>
        <c:axId val="3321956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32193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0048118985127E-2"/>
          <c:y val="9.9502405949256342E-2"/>
          <c:w val="0.89521062992125988"/>
          <c:h val="0.79224482356372117"/>
        </c:manualLayout>
      </c:layout>
      <c:barChart>
        <c:barDir val="col"/>
        <c:grouping val="clustered"/>
        <c:varyColors val="0"/>
        <c:ser>
          <c:idx val="0"/>
          <c:order val="0"/>
          <c:tx>
            <c:strRef>
              <c:f>Arkusz1!$E$11</c:f>
              <c:strCache>
                <c:ptCount val="1"/>
                <c:pt idx="0">
                  <c:v>Urodzenia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Arkusz1!$F$10:$K$10</c:f>
              <c:numCache>
                <c:formatCode>General</c:formatCode>
                <c:ptCount val="6"/>
                <c:pt idx="0">
                  <c:v>2019</c:v>
                </c:pt>
                <c:pt idx="1">
                  <c:v>2020</c:v>
                </c:pt>
                <c:pt idx="2">
                  <c:v>2021</c:v>
                </c:pt>
                <c:pt idx="3">
                  <c:v>2022</c:v>
                </c:pt>
                <c:pt idx="4">
                  <c:v>2023</c:v>
                </c:pt>
                <c:pt idx="5">
                  <c:v>2024</c:v>
                </c:pt>
              </c:numCache>
            </c:numRef>
          </c:cat>
          <c:val>
            <c:numRef>
              <c:f>Arkusz1!$F$11:$K$11</c:f>
              <c:numCache>
                <c:formatCode>General</c:formatCode>
                <c:ptCount val="6"/>
                <c:pt idx="0">
                  <c:v>54</c:v>
                </c:pt>
                <c:pt idx="1">
                  <c:v>33</c:v>
                </c:pt>
                <c:pt idx="2">
                  <c:v>47</c:v>
                </c:pt>
                <c:pt idx="3">
                  <c:v>34</c:v>
                </c:pt>
                <c:pt idx="4">
                  <c:v>30</c:v>
                </c:pt>
                <c:pt idx="5">
                  <c:v>38</c:v>
                </c:pt>
              </c:numCache>
            </c:numRef>
          </c:val>
          <c:extLst>
            <c:ext xmlns:c16="http://schemas.microsoft.com/office/drawing/2014/chart" uri="{C3380CC4-5D6E-409C-BE32-E72D297353CC}">
              <c16:uniqueId val="{00000000-6124-4C06-B433-FDA1FE6326A2}"/>
            </c:ext>
          </c:extLst>
        </c:ser>
        <c:ser>
          <c:idx val="1"/>
          <c:order val="1"/>
          <c:tx>
            <c:strRef>
              <c:f>Arkusz1!$E$12</c:f>
              <c:strCache>
                <c:ptCount val="1"/>
                <c:pt idx="0">
                  <c:v>Zgony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Arkusz1!$F$10:$K$10</c:f>
              <c:numCache>
                <c:formatCode>General</c:formatCode>
                <c:ptCount val="6"/>
                <c:pt idx="0">
                  <c:v>2019</c:v>
                </c:pt>
                <c:pt idx="1">
                  <c:v>2020</c:v>
                </c:pt>
                <c:pt idx="2">
                  <c:v>2021</c:v>
                </c:pt>
                <c:pt idx="3">
                  <c:v>2022</c:v>
                </c:pt>
                <c:pt idx="4">
                  <c:v>2023</c:v>
                </c:pt>
                <c:pt idx="5">
                  <c:v>2024</c:v>
                </c:pt>
              </c:numCache>
            </c:numRef>
          </c:cat>
          <c:val>
            <c:numRef>
              <c:f>Arkusz1!$F$12:$K$12</c:f>
              <c:numCache>
                <c:formatCode>General</c:formatCode>
                <c:ptCount val="6"/>
                <c:pt idx="0">
                  <c:v>45</c:v>
                </c:pt>
                <c:pt idx="1">
                  <c:v>54</c:v>
                </c:pt>
                <c:pt idx="2">
                  <c:v>50</c:v>
                </c:pt>
                <c:pt idx="3">
                  <c:v>46</c:v>
                </c:pt>
                <c:pt idx="4">
                  <c:v>39</c:v>
                </c:pt>
                <c:pt idx="5">
                  <c:v>43</c:v>
                </c:pt>
              </c:numCache>
            </c:numRef>
          </c:val>
          <c:extLst>
            <c:ext xmlns:c16="http://schemas.microsoft.com/office/drawing/2014/chart" uri="{C3380CC4-5D6E-409C-BE32-E72D297353CC}">
              <c16:uniqueId val="{00000001-6124-4C06-B433-FDA1FE6326A2}"/>
            </c:ext>
          </c:extLst>
        </c:ser>
        <c:ser>
          <c:idx val="2"/>
          <c:order val="2"/>
          <c:tx>
            <c:strRef>
              <c:f>Arkusz1!$E$13</c:f>
              <c:strCache>
                <c:ptCount val="1"/>
                <c:pt idx="0">
                  <c:v>Przyrost naturalny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Arkusz1!$F$10:$K$10</c:f>
              <c:numCache>
                <c:formatCode>General</c:formatCode>
                <c:ptCount val="6"/>
                <c:pt idx="0">
                  <c:v>2019</c:v>
                </c:pt>
                <c:pt idx="1">
                  <c:v>2020</c:v>
                </c:pt>
                <c:pt idx="2">
                  <c:v>2021</c:v>
                </c:pt>
                <c:pt idx="3">
                  <c:v>2022</c:v>
                </c:pt>
                <c:pt idx="4">
                  <c:v>2023</c:v>
                </c:pt>
                <c:pt idx="5">
                  <c:v>2024</c:v>
                </c:pt>
              </c:numCache>
            </c:numRef>
          </c:cat>
          <c:val>
            <c:numRef>
              <c:f>Arkusz1!$F$13:$K$13</c:f>
              <c:numCache>
                <c:formatCode>General</c:formatCode>
                <c:ptCount val="6"/>
                <c:pt idx="0">
                  <c:v>9</c:v>
                </c:pt>
                <c:pt idx="1">
                  <c:v>-21</c:v>
                </c:pt>
                <c:pt idx="2">
                  <c:v>-3</c:v>
                </c:pt>
                <c:pt idx="3">
                  <c:v>-12</c:v>
                </c:pt>
                <c:pt idx="4">
                  <c:v>-9</c:v>
                </c:pt>
                <c:pt idx="5">
                  <c:v>-5</c:v>
                </c:pt>
              </c:numCache>
            </c:numRef>
          </c:val>
          <c:extLst>
            <c:ext xmlns:c16="http://schemas.microsoft.com/office/drawing/2014/chart" uri="{C3380CC4-5D6E-409C-BE32-E72D297353CC}">
              <c16:uniqueId val="{00000002-6124-4C06-B433-FDA1FE6326A2}"/>
            </c:ext>
          </c:extLst>
        </c:ser>
        <c:dLbls>
          <c:dLblPos val="outEnd"/>
          <c:showLegendKey val="0"/>
          <c:showVal val="1"/>
          <c:showCatName val="0"/>
          <c:showSerName val="0"/>
          <c:showPercent val="0"/>
          <c:showBubbleSize val="0"/>
        </c:dLbls>
        <c:gapWidth val="219"/>
        <c:overlap val="-27"/>
        <c:axId val="1492807791"/>
        <c:axId val="1492785231"/>
      </c:barChart>
      <c:catAx>
        <c:axId val="149280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2785231"/>
        <c:crosses val="autoZero"/>
        <c:auto val="1"/>
        <c:lblAlgn val="ctr"/>
        <c:lblOffset val="100"/>
        <c:noMultiLvlLbl val="0"/>
      </c:catAx>
      <c:valAx>
        <c:axId val="1492785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2807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9FB397-7574-47EE-AF0B-15547D50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9030</Words>
  <Characters>54182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RAPORT O STANIE GMINY OSIEK W 2024 ROKU</vt:lpstr>
    </vt:vector>
  </TitlesOfParts>
  <Company/>
  <LinksUpToDate>false</LinksUpToDate>
  <CharactersWithSpaces>63086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 GMINY OSIEK W 2024 ROKU</dc:title>
  <dc:subject/>
  <dc:creator>Gmina Osiek</dc:creator>
  <cp:keywords/>
  <dc:description/>
  <cp:lastModifiedBy>Gmina Osiek</cp:lastModifiedBy>
  <cp:revision>2</cp:revision>
  <dcterms:created xsi:type="dcterms:W3CDTF">2025-05-22T09:44:00Z</dcterms:created>
  <dcterms:modified xsi:type="dcterms:W3CDTF">2025-05-22T09:44:00Z</dcterms:modified>
</cp:coreProperties>
</file>